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F443" w14:textId="77777777" w:rsidR="006770E5" w:rsidRDefault="006770E5" w:rsidP="006E0896">
      <w:pPr>
        <w:pStyle w:val="AralkYok"/>
        <w:jc w:val="center"/>
        <w:rPr>
          <w:rFonts w:ascii="Cambria" w:hAnsi="Cambria"/>
          <w:b/>
          <w:color w:val="002060"/>
        </w:rPr>
      </w:pPr>
    </w:p>
    <w:p w14:paraId="542E8FF9" w14:textId="1E8EEC17" w:rsidR="00323DBB" w:rsidRDefault="006E0896" w:rsidP="006E0896">
      <w:pPr>
        <w:pStyle w:val="AralkYok"/>
        <w:jc w:val="center"/>
        <w:rPr>
          <w:rFonts w:ascii="Cambria" w:hAnsi="Cambria"/>
          <w:b/>
          <w:color w:val="002060"/>
        </w:rPr>
      </w:pPr>
      <w:r w:rsidRPr="006E0896">
        <w:rPr>
          <w:rFonts w:ascii="Cambria" w:hAnsi="Cambria"/>
          <w:b/>
          <w:color w:val="002060"/>
        </w:rPr>
        <w:t xml:space="preserve">FAKÜLTE SİVİL SAVUNMA </w:t>
      </w:r>
      <w:r w:rsidR="00997ECD" w:rsidRPr="006E0896">
        <w:rPr>
          <w:rFonts w:ascii="Cambria" w:hAnsi="Cambria"/>
          <w:b/>
          <w:color w:val="002060"/>
        </w:rPr>
        <w:t>KOMİSYONU TEMEL</w:t>
      </w:r>
      <w:r w:rsidRPr="006E0896">
        <w:rPr>
          <w:rFonts w:ascii="Cambria" w:hAnsi="Cambria"/>
          <w:b/>
          <w:color w:val="002060"/>
        </w:rPr>
        <w:t xml:space="preserve"> GÖREV ve SORUMLULUKLARI</w:t>
      </w:r>
    </w:p>
    <w:p w14:paraId="56B97A9D" w14:textId="77777777" w:rsidR="006E0896" w:rsidRDefault="006E0896" w:rsidP="006E0896">
      <w:pPr>
        <w:spacing w:after="0"/>
        <w:ind w:left="360"/>
        <w:jc w:val="both"/>
        <w:rPr>
          <w:rFonts w:ascii="Cambria" w:hAnsi="Cambria"/>
        </w:rPr>
      </w:pPr>
    </w:p>
    <w:p w14:paraId="3969F5F9" w14:textId="2A887FE9" w:rsidR="006E0896" w:rsidRDefault="006E0896" w:rsidP="00997ECD">
      <w:pPr>
        <w:pStyle w:val="AralkYok"/>
        <w:spacing w:line="276" w:lineRule="auto"/>
        <w:jc w:val="both"/>
        <w:rPr>
          <w:rFonts w:ascii="Cambria" w:eastAsia="Times New Roman" w:hAnsi="Cambria" w:cs="Times New Roman"/>
        </w:rPr>
      </w:pPr>
      <w:r w:rsidRPr="006E0896">
        <w:rPr>
          <w:rFonts w:ascii="Cambria" w:eastAsia="Times New Roman" w:hAnsi="Cambria" w:cs="Times New Roman"/>
        </w:rPr>
        <w:t>Sağlık Bilimleri Fakültesindeki Fakülte Sivil Savunma Komisyonu’nun yapılanma ve çalı</w:t>
      </w:r>
      <w:r>
        <w:rPr>
          <w:rFonts w:ascii="Cambria" w:eastAsia="Times New Roman" w:hAnsi="Cambria" w:cs="Times New Roman"/>
        </w:rPr>
        <w:t xml:space="preserve">şma ilkeleri faaliyet alanları, </w:t>
      </w:r>
      <w:r w:rsidRPr="006E0896">
        <w:rPr>
          <w:rFonts w:ascii="Cambria" w:eastAsia="Times New Roman" w:hAnsi="Cambria" w:cs="Times New Roman"/>
        </w:rPr>
        <w:t xml:space="preserve">amaçları, görev, yetki ve sorumluluklarına ilişkin esasları içeren 7126 sayılı Sivil Savunma Kanunu gereği İç İşleri Bakanlığı Sivil Savunma Genel Müdürlüğü tarafından hazırlanan Daire ve Müesseseler İçin Sivil Savunma İşleri </w:t>
      </w:r>
      <w:r w:rsidR="00997ECD">
        <w:rPr>
          <w:rFonts w:ascii="Cambria" w:eastAsia="Times New Roman" w:hAnsi="Cambria" w:cs="Times New Roman"/>
        </w:rPr>
        <w:t>K</w:t>
      </w:r>
      <w:r w:rsidR="00997ECD" w:rsidRPr="006E0896">
        <w:rPr>
          <w:rFonts w:ascii="Cambria" w:eastAsia="Times New Roman" w:hAnsi="Cambria" w:cs="Times New Roman"/>
        </w:rPr>
        <w:t>ılavuzu’na</w:t>
      </w:r>
      <w:r w:rsidRPr="006E0896">
        <w:rPr>
          <w:rFonts w:ascii="Cambria" w:eastAsia="Times New Roman" w:hAnsi="Cambria" w:cs="Times New Roman"/>
        </w:rPr>
        <w:t xml:space="preserve"> göre komisyonun temel görev v</w:t>
      </w:r>
      <w:r w:rsidR="00997ECD">
        <w:rPr>
          <w:rFonts w:ascii="Cambria" w:eastAsia="Times New Roman" w:hAnsi="Cambria" w:cs="Times New Roman"/>
        </w:rPr>
        <w:t>e sorumlulukları tanımlanmıştır:</w:t>
      </w:r>
    </w:p>
    <w:p w14:paraId="519FD78F" w14:textId="77777777" w:rsidR="00997ECD" w:rsidRPr="006E0896" w:rsidRDefault="00997ECD" w:rsidP="00997ECD">
      <w:pPr>
        <w:pStyle w:val="AralkYok"/>
        <w:spacing w:line="276" w:lineRule="auto"/>
        <w:jc w:val="both"/>
        <w:rPr>
          <w:rFonts w:ascii="Cambria" w:eastAsia="Times New Roman" w:hAnsi="Cambria" w:cs="Times New Roman"/>
          <w:b/>
        </w:rPr>
      </w:pPr>
    </w:p>
    <w:p w14:paraId="055E0E48" w14:textId="5848048D" w:rsidR="006E0896" w:rsidRPr="006770E5" w:rsidRDefault="006E0896" w:rsidP="005814A3">
      <w:pPr>
        <w:pStyle w:val="AralkYok"/>
        <w:spacing w:line="276" w:lineRule="auto"/>
        <w:jc w:val="both"/>
        <w:rPr>
          <w:rFonts w:ascii="Cambria" w:eastAsia="Times New Roman" w:hAnsi="Cambria" w:cs="Times New Roman"/>
          <w:b/>
          <w:color w:val="002060"/>
        </w:rPr>
      </w:pPr>
      <w:r w:rsidRPr="006770E5">
        <w:rPr>
          <w:rFonts w:ascii="Cambria" w:eastAsia="Times New Roman" w:hAnsi="Cambria" w:cs="Times New Roman"/>
          <w:b/>
          <w:color w:val="002060"/>
        </w:rPr>
        <w:t xml:space="preserve">1.  Kontrol Merkezi ve Karargâh Servisi:    </w:t>
      </w:r>
    </w:p>
    <w:p w14:paraId="5B882293" w14:textId="77777777" w:rsidR="006E0896" w:rsidRDefault="006E0896"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p>
    <w:p w14:paraId="44C29885" w14:textId="40A67391" w:rsidR="006E0896" w:rsidRDefault="006E0896"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Pr="006770E5">
        <w:rPr>
          <w:rFonts w:ascii="Cambria" w:eastAsia="Times New Roman" w:hAnsi="Cambria" w:cs="Times New Roman"/>
          <w:b/>
          <w:color w:val="002060"/>
        </w:rPr>
        <w:t>Madde 53-</w:t>
      </w:r>
      <w:r w:rsidRPr="006770E5">
        <w:rPr>
          <w:rFonts w:ascii="Cambria" w:eastAsia="Times New Roman" w:hAnsi="Cambria" w:cs="Times New Roman"/>
          <w:color w:val="002060"/>
        </w:rPr>
        <w:t xml:space="preserve"> </w:t>
      </w:r>
      <w:r w:rsidRPr="006E0896">
        <w:rPr>
          <w:rFonts w:ascii="Cambria" w:eastAsia="Times New Roman" w:hAnsi="Cambria" w:cs="Times New Roman"/>
        </w:rPr>
        <w:t xml:space="preserve">Her müessesede, olağanüstü zamanlarda müessese sivil savunma faaliyet ve hareketlerinin sevk ve idaresi için bir kontrol merkezi ve bu merkezde bir </w:t>
      </w:r>
      <w:proofErr w:type="gramStart"/>
      <w:r w:rsidRPr="006E0896">
        <w:rPr>
          <w:rFonts w:ascii="Cambria" w:eastAsia="Times New Roman" w:hAnsi="Cambria" w:cs="Times New Roman"/>
        </w:rPr>
        <w:t>karargah</w:t>
      </w:r>
      <w:proofErr w:type="gramEnd"/>
      <w:r w:rsidRPr="006E0896">
        <w:rPr>
          <w:rFonts w:ascii="Cambria" w:eastAsia="Times New Roman" w:hAnsi="Cambria" w:cs="Times New Roman"/>
        </w:rPr>
        <w:t xml:space="preserve"> servisi kurulur. Bu merkez, müessesenin taarruz tesirlerine karşı en emniyetli yerlerinde veya sığınağında bulunur.  </w:t>
      </w:r>
    </w:p>
    <w:p w14:paraId="28B5C884" w14:textId="2FDD3414" w:rsidR="006E0896" w:rsidRDefault="006E0896" w:rsidP="005814A3">
      <w:pPr>
        <w:pStyle w:val="AralkYok"/>
        <w:spacing w:line="276" w:lineRule="auto"/>
        <w:jc w:val="both"/>
        <w:rPr>
          <w:rFonts w:ascii="Cambria" w:eastAsia="Times New Roman" w:hAnsi="Cambria" w:cs="Times New Roman"/>
        </w:rPr>
      </w:pPr>
      <w:r w:rsidRPr="006E0896">
        <w:rPr>
          <w:rFonts w:ascii="Cambria" w:eastAsia="Times New Roman" w:hAnsi="Cambria" w:cs="Times New Roman"/>
          <w:b/>
        </w:rPr>
        <w:t xml:space="preserve">             </w:t>
      </w:r>
      <w:r w:rsidRPr="006770E5">
        <w:rPr>
          <w:rFonts w:ascii="Cambria" w:eastAsia="Times New Roman" w:hAnsi="Cambria" w:cs="Times New Roman"/>
          <w:b/>
          <w:color w:val="002060"/>
        </w:rPr>
        <w:t>Madde 54-</w:t>
      </w:r>
      <w:r w:rsidRPr="006770E5">
        <w:rPr>
          <w:rFonts w:ascii="Cambria" w:eastAsia="Times New Roman" w:hAnsi="Cambria" w:cs="Times New Roman"/>
          <w:color w:val="002060"/>
        </w:rPr>
        <w:t xml:space="preserve"> </w:t>
      </w:r>
      <w:r w:rsidRPr="006E0896">
        <w:rPr>
          <w:rFonts w:ascii="Cambria" w:eastAsia="Times New Roman" w:hAnsi="Cambria" w:cs="Times New Roman"/>
        </w:rPr>
        <w:t xml:space="preserve">Müessese amiri veya kendi adına görevlendireceği sivil savunma amiri kontrol merkezinin de amiridir. Emrinde bu merkezin faaliyetini ve alarm irtibat hizmetini yürütecek kadar </w:t>
      </w:r>
      <w:r w:rsidR="00997ECD" w:rsidRPr="006E0896">
        <w:rPr>
          <w:rFonts w:ascii="Cambria" w:eastAsia="Times New Roman" w:hAnsi="Cambria" w:cs="Times New Roman"/>
        </w:rPr>
        <w:t>karargâh</w:t>
      </w:r>
      <w:r w:rsidRPr="006E0896">
        <w:rPr>
          <w:rFonts w:ascii="Cambria" w:eastAsia="Times New Roman" w:hAnsi="Cambria" w:cs="Times New Roman"/>
        </w:rPr>
        <w:t xml:space="preserve"> personeli bulunur. </w:t>
      </w:r>
      <w:r w:rsidR="00997ECD" w:rsidRPr="006E0896">
        <w:rPr>
          <w:rFonts w:ascii="Cambria" w:eastAsia="Times New Roman" w:hAnsi="Cambria" w:cs="Times New Roman"/>
        </w:rPr>
        <w:t>Karargâh</w:t>
      </w:r>
      <w:r w:rsidRPr="006E0896">
        <w:rPr>
          <w:rFonts w:ascii="Cambria" w:eastAsia="Times New Roman" w:hAnsi="Cambria" w:cs="Times New Roman"/>
        </w:rPr>
        <w:t xml:space="preserve"> servisinin mevcudu ortalama her 200 kişiye iki kişi düşecek şekilde hesaplanır. Şu kadar ki 3 kişiden az olamaz.  Kontrol merkezinde müessese amiri bulunduğu takdirde sivil savunma amiri yardımcısı olur.  Birkaç üniteden müteşekkil müesseselerin kontrol merkezlerinde merkez amirinden başka ünitelerin amiri veya yetkili temsilcileri de bulunurlar.   </w:t>
      </w:r>
      <w:r>
        <w:rPr>
          <w:rFonts w:ascii="Cambria" w:eastAsia="Times New Roman" w:hAnsi="Cambria" w:cs="Times New Roman"/>
        </w:rPr>
        <w:t xml:space="preserve">       </w:t>
      </w:r>
    </w:p>
    <w:p w14:paraId="48371772" w14:textId="525748A3" w:rsidR="006E0896" w:rsidRDefault="00545A1B" w:rsidP="005814A3">
      <w:pPr>
        <w:pStyle w:val="AralkYok"/>
        <w:spacing w:line="276" w:lineRule="auto"/>
        <w:ind w:left="360"/>
        <w:jc w:val="both"/>
        <w:rPr>
          <w:rFonts w:ascii="Cambria" w:eastAsia="Times New Roman" w:hAnsi="Cambria" w:cs="Times New Roman"/>
        </w:rPr>
      </w:pPr>
      <w:r w:rsidRPr="006770E5">
        <w:rPr>
          <w:rFonts w:ascii="Cambria" w:eastAsia="Times New Roman" w:hAnsi="Cambria" w:cs="Times New Roman"/>
          <w:b/>
          <w:color w:val="002060"/>
        </w:rPr>
        <w:t xml:space="preserve">      </w:t>
      </w:r>
      <w:r w:rsidR="006E0896" w:rsidRPr="006770E5">
        <w:rPr>
          <w:rFonts w:ascii="Cambria" w:eastAsia="Times New Roman" w:hAnsi="Cambria" w:cs="Times New Roman"/>
          <w:b/>
          <w:color w:val="002060"/>
        </w:rPr>
        <w:t>Madde 55-</w:t>
      </w:r>
      <w:r w:rsidR="006E0896" w:rsidRPr="006770E5">
        <w:rPr>
          <w:rFonts w:ascii="Cambria" w:eastAsia="Times New Roman" w:hAnsi="Cambria" w:cs="Times New Roman"/>
          <w:color w:val="002060"/>
        </w:rPr>
        <w:t xml:space="preserve">  </w:t>
      </w:r>
      <w:r w:rsidR="006E0896" w:rsidRPr="006E0896">
        <w:rPr>
          <w:rFonts w:ascii="Cambria" w:eastAsia="Times New Roman" w:hAnsi="Cambria" w:cs="Times New Roman"/>
        </w:rPr>
        <w:t xml:space="preserve">Bu merkezin başlıca görevleri şunlardır:  </w:t>
      </w:r>
    </w:p>
    <w:p w14:paraId="07E40927" w14:textId="77777777" w:rsidR="006E0896" w:rsidRDefault="006E0896" w:rsidP="005814A3">
      <w:pPr>
        <w:pStyle w:val="AralkYok"/>
        <w:numPr>
          <w:ilvl w:val="0"/>
          <w:numId w:val="9"/>
        </w:numPr>
        <w:spacing w:line="276" w:lineRule="auto"/>
        <w:jc w:val="both"/>
        <w:rPr>
          <w:rFonts w:ascii="Cambria" w:eastAsia="Times New Roman" w:hAnsi="Cambria" w:cs="Times New Roman"/>
        </w:rPr>
      </w:pPr>
      <w:r w:rsidRPr="006E0896">
        <w:rPr>
          <w:rFonts w:ascii="Cambria" w:eastAsia="Times New Roman" w:hAnsi="Cambria" w:cs="Times New Roman"/>
        </w:rPr>
        <w:t>İkaz ve alarm h</w:t>
      </w:r>
      <w:r>
        <w:rPr>
          <w:rFonts w:ascii="Cambria" w:eastAsia="Times New Roman" w:hAnsi="Cambria" w:cs="Times New Roman"/>
        </w:rPr>
        <w:t xml:space="preserve">aberlerini almak ve yaymak,  </w:t>
      </w:r>
    </w:p>
    <w:p w14:paraId="6F4DA91B" w14:textId="77777777" w:rsidR="006E0896" w:rsidRDefault="006E0896" w:rsidP="005814A3">
      <w:pPr>
        <w:pStyle w:val="AralkYok"/>
        <w:numPr>
          <w:ilvl w:val="0"/>
          <w:numId w:val="9"/>
        </w:numPr>
        <w:spacing w:line="276" w:lineRule="auto"/>
        <w:jc w:val="both"/>
        <w:rPr>
          <w:rFonts w:ascii="Cambria" w:eastAsia="Times New Roman" w:hAnsi="Cambria" w:cs="Times New Roman"/>
        </w:rPr>
      </w:pPr>
      <w:r w:rsidRPr="006E0896">
        <w:rPr>
          <w:rFonts w:ascii="Cambria" w:eastAsia="Times New Roman" w:hAnsi="Cambria" w:cs="Times New Roman"/>
        </w:rPr>
        <w:t>Sivil savunma servis</w:t>
      </w:r>
      <w:r>
        <w:rPr>
          <w:rFonts w:ascii="Cambria" w:eastAsia="Times New Roman" w:hAnsi="Cambria" w:cs="Times New Roman"/>
        </w:rPr>
        <w:t xml:space="preserve">lerini sevk ve idare etmek,  </w:t>
      </w:r>
    </w:p>
    <w:p w14:paraId="67DA0D2D" w14:textId="77777777" w:rsidR="006E0896" w:rsidRDefault="006E0896" w:rsidP="005814A3">
      <w:pPr>
        <w:pStyle w:val="AralkYok"/>
        <w:numPr>
          <w:ilvl w:val="0"/>
          <w:numId w:val="9"/>
        </w:numPr>
        <w:spacing w:line="276" w:lineRule="auto"/>
        <w:jc w:val="both"/>
        <w:rPr>
          <w:rFonts w:ascii="Cambria" w:eastAsia="Times New Roman" w:hAnsi="Cambria" w:cs="Times New Roman"/>
        </w:rPr>
      </w:pPr>
      <w:r w:rsidRPr="006E0896">
        <w:rPr>
          <w:rFonts w:ascii="Cambria" w:eastAsia="Times New Roman" w:hAnsi="Cambria" w:cs="Times New Roman"/>
        </w:rPr>
        <w:t>Üniteleri arasındaki haberleşmey</w:t>
      </w:r>
      <w:r>
        <w:rPr>
          <w:rFonts w:ascii="Cambria" w:eastAsia="Times New Roman" w:hAnsi="Cambria" w:cs="Times New Roman"/>
        </w:rPr>
        <w:t xml:space="preserve">i, sevk ve idareyi sağlamak,  </w:t>
      </w:r>
      <w:r w:rsidRPr="006E0896">
        <w:rPr>
          <w:rFonts w:ascii="Cambria" w:eastAsia="Times New Roman" w:hAnsi="Cambria" w:cs="Times New Roman"/>
        </w:rPr>
        <w:t xml:space="preserve"> </w:t>
      </w:r>
    </w:p>
    <w:p w14:paraId="598956C1" w14:textId="77777777" w:rsidR="006E0896" w:rsidRDefault="006E0896" w:rsidP="005814A3">
      <w:pPr>
        <w:pStyle w:val="AralkYok"/>
        <w:numPr>
          <w:ilvl w:val="0"/>
          <w:numId w:val="9"/>
        </w:numPr>
        <w:spacing w:line="276" w:lineRule="auto"/>
        <w:jc w:val="both"/>
        <w:rPr>
          <w:rFonts w:ascii="Cambria" w:eastAsia="Times New Roman" w:hAnsi="Cambria" w:cs="Times New Roman"/>
        </w:rPr>
      </w:pPr>
      <w:r w:rsidRPr="006E0896">
        <w:rPr>
          <w:rFonts w:ascii="Cambria" w:eastAsia="Times New Roman" w:hAnsi="Cambria" w:cs="Times New Roman"/>
        </w:rPr>
        <w:t>Mahalli sivil savunma idare kademeleri ile irtibatı ve gerektiğinde karşılıklı yardımlaş</w:t>
      </w:r>
      <w:r>
        <w:rPr>
          <w:rFonts w:ascii="Cambria" w:eastAsia="Times New Roman" w:hAnsi="Cambria" w:cs="Times New Roman"/>
        </w:rPr>
        <w:t xml:space="preserve">ma ve işbirliğini sağlamak,  </w:t>
      </w:r>
    </w:p>
    <w:p w14:paraId="0172C50B" w14:textId="77777777" w:rsidR="006E0896" w:rsidRDefault="006E0896" w:rsidP="005814A3">
      <w:pPr>
        <w:pStyle w:val="AralkYok"/>
        <w:numPr>
          <w:ilvl w:val="0"/>
          <w:numId w:val="9"/>
        </w:numPr>
        <w:spacing w:line="276" w:lineRule="auto"/>
        <w:jc w:val="both"/>
        <w:rPr>
          <w:rFonts w:ascii="Cambria" w:eastAsia="Times New Roman" w:hAnsi="Cambria" w:cs="Times New Roman"/>
        </w:rPr>
      </w:pPr>
      <w:r w:rsidRPr="006E0896">
        <w:rPr>
          <w:rFonts w:ascii="Cambria" w:eastAsia="Times New Roman" w:hAnsi="Cambria" w:cs="Times New Roman"/>
        </w:rPr>
        <w:t xml:space="preserve">Komşu müesseselerle haberleşmeyi ve gereken hallerde karşılıklı yardımlaşma </w:t>
      </w:r>
      <w:r>
        <w:rPr>
          <w:rFonts w:ascii="Cambria" w:eastAsia="Times New Roman" w:hAnsi="Cambria" w:cs="Times New Roman"/>
        </w:rPr>
        <w:t xml:space="preserve">ve işbirliğini sağlamak,   </w:t>
      </w:r>
    </w:p>
    <w:p w14:paraId="6F5EA944" w14:textId="2AFDFAF5" w:rsidR="006E0896" w:rsidRDefault="006E0896" w:rsidP="005814A3">
      <w:pPr>
        <w:pStyle w:val="AralkYok"/>
        <w:numPr>
          <w:ilvl w:val="0"/>
          <w:numId w:val="9"/>
        </w:numPr>
        <w:spacing w:line="276" w:lineRule="auto"/>
        <w:jc w:val="both"/>
        <w:rPr>
          <w:rFonts w:ascii="Cambria" w:eastAsia="Times New Roman" w:hAnsi="Cambria" w:cs="Times New Roman"/>
        </w:rPr>
      </w:pPr>
      <w:r w:rsidRPr="006E0896">
        <w:rPr>
          <w:rFonts w:ascii="Cambria" w:eastAsia="Times New Roman" w:hAnsi="Cambria" w:cs="Times New Roman"/>
        </w:rPr>
        <w:t xml:space="preserve">KBRN tehlikelerine ait haberleri değerlendirerek müessese çevresi içindekilere ve bölgesindeki sivil savunma idare kademelerine bildirmek, </w:t>
      </w:r>
    </w:p>
    <w:p w14:paraId="4AF6E384" w14:textId="77777777" w:rsidR="006E0896" w:rsidRPr="006E0896" w:rsidRDefault="006E0896" w:rsidP="005814A3">
      <w:pPr>
        <w:pStyle w:val="AralkYok"/>
        <w:spacing w:line="276" w:lineRule="auto"/>
        <w:jc w:val="both"/>
        <w:rPr>
          <w:rFonts w:ascii="Cambria" w:eastAsia="Times New Roman" w:hAnsi="Cambria" w:cs="Times New Roman"/>
          <w:b/>
        </w:rPr>
      </w:pPr>
    </w:p>
    <w:p w14:paraId="1F170654" w14:textId="77777777" w:rsidR="006E0896" w:rsidRPr="006770E5" w:rsidRDefault="006E0896" w:rsidP="005814A3">
      <w:pPr>
        <w:pStyle w:val="AralkYok"/>
        <w:spacing w:line="276" w:lineRule="auto"/>
        <w:jc w:val="both"/>
        <w:rPr>
          <w:rFonts w:ascii="Cambria" w:eastAsia="Times New Roman" w:hAnsi="Cambria" w:cs="Times New Roman"/>
          <w:b/>
          <w:color w:val="002060"/>
        </w:rPr>
      </w:pPr>
      <w:r w:rsidRPr="006770E5">
        <w:rPr>
          <w:rFonts w:ascii="Cambria" w:eastAsia="Times New Roman" w:hAnsi="Cambria" w:cs="Times New Roman"/>
          <w:b/>
          <w:color w:val="002060"/>
        </w:rPr>
        <w:t xml:space="preserve"> 2. Emniyet ve Kılavuz Servisi:</w:t>
      </w:r>
    </w:p>
    <w:p w14:paraId="738CDEEF" w14:textId="77777777" w:rsidR="006E0896" w:rsidRPr="006E0896" w:rsidRDefault="006E0896" w:rsidP="005814A3">
      <w:pPr>
        <w:pStyle w:val="AralkYok"/>
        <w:spacing w:line="276" w:lineRule="auto"/>
        <w:jc w:val="both"/>
        <w:rPr>
          <w:rFonts w:ascii="Cambria" w:eastAsia="Times New Roman" w:hAnsi="Cambria" w:cs="Times New Roman"/>
          <w:b/>
        </w:rPr>
      </w:pPr>
    </w:p>
    <w:p w14:paraId="180D4DB0" w14:textId="29F6B3FD" w:rsidR="006E0896" w:rsidRDefault="00545A1B" w:rsidP="005814A3">
      <w:pPr>
        <w:pStyle w:val="AralkYok"/>
        <w:spacing w:line="276" w:lineRule="auto"/>
        <w:jc w:val="both"/>
        <w:rPr>
          <w:rFonts w:ascii="Cambria" w:eastAsia="Times New Roman" w:hAnsi="Cambria" w:cs="Times New Roman"/>
        </w:rPr>
      </w:pPr>
      <w:r w:rsidRPr="00A32DA1">
        <w:rPr>
          <w:rFonts w:ascii="Cambria" w:eastAsia="Times New Roman" w:hAnsi="Cambria" w:cs="Times New Roman"/>
          <w:b/>
          <w:color w:val="002060"/>
        </w:rPr>
        <w:t xml:space="preserve">             </w:t>
      </w:r>
      <w:r w:rsidR="006E0896" w:rsidRPr="00A32DA1">
        <w:rPr>
          <w:rFonts w:ascii="Cambria" w:eastAsia="Times New Roman" w:hAnsi="Cambria" w:cs="Times New Roman"/>
          <w:b/>
          <w:color w:val="002060"/>
        </w:rPr>
        <w:t>Madde 56-</w:t>
      </w:r>
      <w:r w:rsidR="006E0896" w:rsidRPr="00A32DA1">
        <w:rPr>
          <w:rFonts w:ascii="Cambria" w:eastAsia="Times New Roman" w:hAnsi="Cambria" w:cs="Times New Roman"/>
          <w:color w:val="002060"/>
        </w:rPr>
        <w:t xml:space="preserve"> </w:t>
      </w:r>
      <w:r w:rsidR="006E0896" w:rsidRPr="006E0896">
        <w:rPr>
          <w:rFonts w:ascii="Cambria" w:eastAsia="Times New Roman" w:hAnsi="Cambria" w:cs="Times New Roman"/>
        </w:rPr>
        <w:t xml:space="preserve">Bu servis; bir servis amiri, gerekenlerde bir yardımcısı ile ortalama her 200 kişiye dört kişi hesabı ile kurulur. </w:t>
      </w:r>
    </w:p>
    <w:p w14:paraId="0A026A31" w14:textId="3378ED50" w:rsidR="006E0896" w:rsidRDefault="00545A1B" w:rsidP="005814A3">
      <w:pPr>
        <w:pStyle w:val="AralkYok"/>
        <w:spacing w:line="276" w:lineRule="auto"/>
        <w:jc w:val="both"/>
        <w:rPr>
          <w:rFonts w:ascii="Cambria" w:eastAsia="Times New Roman" w:hAnsi="Cambria" w:cs="Times New Roman"/>
        </w:rPr>
      </w:pPr>
      <w:r>
        <w:rPr>
          <w:rFonts w:ascii="Cambria" w:eastAsia="Times New Roman" w:hAnsi="Cambria" w:cs="Times New Roman"/>
          <w:b/>
        </w:rPr>
        <w:t xml:space="preserve">             </w:t>
      </w:r>
      <w:r w:rsidR="006E0896" w:rsidRPr="00A32DA1">
        <w:rPr>
          <w:rFonts w:ascii="Cambria" w:eastAsia="Times New Roman" w:hAnsi="Cambria" w:cs="Times New Roman"/>
          <w:b/>
          <w:color w:val="002060"/>
        </w:rPr>
        <w:t>Madde 57-</w:t>
      </w:r>
      <w:r w:rsidR="006E0896" w:rsidRPr="00A32DA1">
        <w:rPr>
          <w:rFonts w:ascii="Cambria" w:eastAsia="Times New Roman" w:hAnsi="Cambria" w:cs="Times New Roman"/>
          <w:color w:val="002060"/>
        </w:rPr>
        <w:t xml:space="preserve">  </w:t>
      </w:r>
      <w:r w:rsidR="006E0896" w:rsidRPr="006E0896">
        <w:rPr>
          <w:rFonts w:ascii="Cambria" w:eastAsia="Times New Roman" w:hAnsi="Cambria" w:cs="Times New Roman"/>
        </w:rPr>
        <w:t xml:space="preserve">Bu sevisin esasını, bulunanlarda müesseselerin kadrolarında mevcut bu hizmetle ilgili personel teşkil eder. Bu personel askerlikle ilgisi olmayan yardımcı mükelleflerle genişletilmek suretiyle servis meydana getirilir.   </w:t>
      </w:r>
    </w:p>
    <w:p w14:paraId="5B024E38" w14:textId="77777777" w:rsidR="006E0896" w:rsidRDefault="006E0896" w:rsidP="005814A3">
      <w:pPr>
        <w:pStyle w:val="AralkYok"/>
        <w:spacing w:line="276" w:lineRule="auto"/>
        <w:jc w:val="both"/>
        <w:rPr>
          <w:rFonts w:ascii="Cambria" w:eastAsia="Times New Roman" w:hAnsi="Cambria" w:cs="Times New Roman"/>
        </w:rPr>
      </w:pPr>
      <w:r w:rsidRPr="00A32DA1">
        <w:rPr>
          <w:rFonts w:ascii="Cambria" w:eastAsia="Times New Roman" w:hAnsi="Cambria" w:cs="Times New Roman"/>
          <w:color w:val="002060"/>
        </w:rPr>
        <w:t xml:space="preserve">             </w:t>
      </w:r>
      <w:r w:rsidRPr="00A32DA1">
        <w:rPr>
          <w:rFonts w:ascii="Cambria" w:eastAsia="Times New Roman" w:hAnsi="Cambria" w:cs="Times New Roman"/>
          <w:b/>
          <w:color w:val="002060"/>
        </w:rPr>
        <w:t>Madde 58</w:t>
      </w:r>
      <w:proofErr w:type="gramStart"/>
      <w:r w:rsidRPr="00A32DA1">
        <w:rPr>
          <w:rFonts w:ascii="Cambria" w:eastAsia="Times New Roman" w:hAnsi="Cambria" w:cs="Times New Roman"/>
          <w:b/>
          <w:color w:val="002060"/>
        </w:rPr>
        <w:t>-</w:t>
      </w:r>
      <w:r w:rsidRPr="00A32DA1">
        <w:rPr>
          <w:rFonts w:ascii="Cambria" w:eastAsia="Times New Roman" w:hAnsi="Cambria" w:cs="Times New Roman"/>
          <w:color w:val="002060"/>
        </w:rPr>
        <w:t xml:space="preserve">  </w:t>
      </w:r>
      <w:r w:rsidRPr="006E0896">
        <w:rPr>
          <w:rFonts w:ascii="Cambria" w:eastAsia="Times New Roman" w:hAnsi="Cambria" w:cs="Times New Roman"/>
        </w:rPr>
        <w:t>Bu</w:t>
      </w:r>
      <w:proofErr w:type="gramEnd"/>
      <w:r w:rsidRPr="006E0896">
        <w:rPr>
          <w:rFonts w:ascii="Cambria" w:eastAsia="Times New Roman" w:hAnsi="Cambria" w:cs="Times New Roman"/>
        </w:rPr>
        <w:t xml:space="preserve"> servisin başlıca görevleri şunlardır: </w:t>
      </w:r>
      <w:r>
        <w:rPr>
          <w:rFonts w:ascii="Cambria" w:eastAsia="Times New Roman" w:hAnsi="Cambria" w:cs="Times New Roman"/>
        </w:rPr>
        <w:t xml:space="preserve"> </w:t>
      </w:r>
    </w:p>
    <w:p w14:paraId="100D06EE" w14:textId="77777777" w:rsidR="00545A1B" w:rsidRDefault="006E0896" w:rsidP="005814A3">
      <w:pPr>
        <w:pStyle w:val="AralkYok"/>
        <w:numPr>
          <w:ilvl w:val="0"/>
          <w:numId w:val="7"/>
        </w:numPr>
        <w:spacing w:line="276" w:lineRule="auto"/>
        <w:jc w:val="both"/>
        <w:rPr>
          <w:rFonts w:ascii="Cambria" w:eastAsia="Times New Roman" w:hAnsi="Cambria" w:cs="Times New Roman"/>
        </w:rPr>
      </w:pPr>
      <w:r w:rsidRPr="006E0896">
        <w:rPr>
          <w:rFonts w:ascii="Cambria" w:eastAsia="Times New Roman" w:hAnsi="Cambria" w:cs="Times New Roman"/>
        </w:rPr>
        <w:t>Müessesenin iç ve</w:t>
      </w:r>
      <w:r w:rsidR="00545A1B">
        <w:rPr>
          <w:rFonts w:ascii="Cambria" w:eastAsia="Times New Roman" w:hAnsi="Cambria" w:cs="Times New Roman"/>
        </w:rPr>
        <w:t xml:space="preserve"> dış emniyetini sağlamak,   </w:t>
      </w:r>
    </w:p>
    <w:p w14:paraId="3F1977C2" w14:textId="77777777" w:rsidR="00545A1B" w:rsidRDefault="006E0896" w:rsidP="005814A3">
      <w:pPr>
        <w:pStyle w:val="AralkYok"/>
        <w:numPr>
          <w:ilvl w:val="0"/>
          <w:numId w:val="7"/>
        </w:numPr>
        <w:spacing w:line="276" w:lineRule="auto"/>
        <w:jc w:val="both"/>
        <w:rPr>
          <w:rFonts w:ascii="Cambria" w:eastAsia="Times New Roman" w:hAnsi="Cambria" w:cs="Times New Roman"/>
        </w:rPr>
      </w:pPr>
      <w:r w:rsidRPr="006E0896">
        <w:rPr>
          <w:rFonts w:ascii="Cambria" w:eastAsia="Times New Roman" w:hAnsi="Cambria" w:cs="Times New Roman"/>
        </w:rPr>
        <w:t>Şüpheli şahısları tes</w:t>
      </w:r>
      <w:r w:rsidR="00545A1B">
        <w:rPr>
          <w:rFonts w:ascii="Cambria" w:eastAsia="Times New Roman" w:hAnsi="Cambria" w:cs="Times New Roman"/>
        </w:rPr>
        <w:t xml:space="preserve">pit ve polise haber vermek,  </w:t>
      </w:r>
    </w:p>
    <w:p w14:paraId="4A39B1BF" w14:textId="77777777" w:rsidR="00545A1B" w:rsidRDefault="006E0896" w:rsidP="005814A3">
      <w:pPr>
        <w:pStyle w:val="AralkYok"/>
        <w:numPr>
          <w:ilvl w:val="0"/>
          <w:numId w:val="7"/>
        </w:numPr>
        <w:spacing w:line="276" w:lineRule="auto"/>
        <w:jc w:val="both"/>
        <w:rPr>
          <w:rFonts w:ascii="Cambria" w:eastAsia="Times New Roman" w:hAnsi="Cambria" w:cs="Times New Roman"/>
        </w:rPr>
      </w:pPr>
      <w:r w:rsidRPr="006E0896">
        <w:rPr>
          <w:rFonts w:ascii="Cambria" w:eastAsia="Times New Roman" w:hAnsi="Cambria" w:cs="Times New Roman"/>
        </w:rPr>
        <w:t>Tehlike sıralarında personelin sivil savunma talimat ve isteklerine uygun şekilde hareketlerini düz</w:t>
      </w:r>
      <w:r w:rsidR="00545A1B">
        <w:rPr>
          <w:rFonts w:ascii="Cambria" w:eastAsia="Times New Roman" w:hAnsi="Cambria" w:cs="Times New Roman"/>
        </w:rPr>
        <w:t xml:space="preserve">enlemek, kılavuzluk etmek,   </w:t>
      </w:r>
    </w:p>
    <w:p w14:paraId="2CAE8EFE" w14:textId="77777777" w:rsidR="00545A1B" w:rsidRDefault="006E0896" w:rsidP="005814A3">
      <w:pPr>
        <w:pStyle w:val="AralkYok"/>
        <w:numPr>
          <w:ilvl w:val="0"/>
          <w:numId w:val="7"/>
        </w:numPr>
        <w:spacing w:line="276" w:lineRule="auto"/>
        <w:jc w:val="both"/>
        <w:rPr>
          <w:rFonts w:ascii="Cambria" w:eastAsia="Times New Roman" w:hAnsi="Cambria" w:cs="Times New Roman"/>
        </w:rPr>
      </w:pPr>
      <w:r w:rsidRPr="006E0896">
        <w:rPr>
          <w:rFonts w:ascii="Cambria" w:eastAsia="Times New Roman" w:hAnsi="Cambria" w:cs="Times New Roman"/>
        </w:rPr>
        <w:t>Panik ve kargaşalıkları ve moral b</w:t>
      </w:r>
      <w:r w:rsidR="00545A1B">
        <w:rPr>
          <w:rFonts w:ascii="Cambria" w:eastAsia="Times New Roman" w:hAnsi="Cambria" w:cs="Times New Roman"/>
        </w:rPr>
        <w:t xml:space="preserve">ozucu hareketleri önlemek,  </w:t>
      </w:r>
    </w:p>
    <w:p w14:paraId="02B25066" w14:textId="77777777" w:rsidR="00545A1B" w:rsidRDefault="00545A1B" w:rsidP="005814A3">
      <w:pPr>
        <w:pStyle w:val="AralkYok"/>
        <w:numPr>
          <w:ilvl w:val="0"/>
          <w:numId w:val="7"/>
        </w:numPr>
        <w:spacing w:line="276" w:lineRule="auto"/>
        <w:jc w:val="both"/>
        <w:rPr>
          <w:rFonts w:ascii="Cambria" w:eastAsia="Times New Roman" w:hAnsi="Cambria" w:cs="Times New Roman"/>
        </w:rPr>
      </w:pPr>
      <w:r>
        <w:rPr>
          <w:rFonts w:ascii="Cambria" w:eastAsia="Times New Roman" w:hAnsi="Cambria" w:cs="Times New Roman"/>
        </w:rPr>
        <w:t xml:space="preserve">Trafiği kontrol etmek,  </w:t>
      </w:r>
    </w:p>
    <w:p w14:paraId="65218E00" w14:textId="77777777" w:rsidR="00545A1B" w:rsidRDefault="006E0896" w:rsidP="005814A3">
      <w:pPr>
        <w:pStyle w:val="AralkYok"/>
        <w:numPr>
          <w:ilvl w:val="0"/>
          <w:numId w:val="7"/>
        </w:numPr>
        <w:spacing w:line="276" w:lineRule="auto"/>
        <w:jc w:val="both"/>
        <w:rPr>
          <w:rFonts w:ascii="Cambria" w:eastAsia="Times New Roman" w:hAnsi="Cambria" w:cs="Times New Roman"/>
        </w:rPr>
      </w:pPr>
      <w:r w:rsidRPr="006E0896">
        <w:rPr>
          <w:rFonts w:ascii="Cambria" w:eastAsia="Times New Roman" w:hAnsi="Cambria" w:cs="Times New Roman"/>
        </w:rPr>
        <w:t>Taarruz devresi sonrasında yağmacılığı önlemek, kurtarılan malları emniyet alt</w:t>
      </w:r>
      <w:r w:rsidR="00545A1B">
        <w:rPr>
          <w:rFonts w:ascii="Cambria" w:eastAsia="Times New Roman" w:hAnsi="Cambria" w:cs="Times New Roman"/>
        </w:rPr>
        <w:t xml:space="preserve">ında bulundurmak,  </w:t>
      </w:r>
    </w:p>
    <w:p w14:paraId="67E5C3A7" w14:textId="77777777" w:rsidR="00545A1B" w:rsidRDefault="006E0896" w:rsidP="005814A3">
      <w:pPr>
        <w:pStyle w:val="AralkYok"/>
        <w:numPr>
          <w:ilvl w:val="0"/>
          <w:numId w:val="7"/>
        </w:numPr>
        <w:spacing w:line="276" w:lineRule="auto"/>
        <w:jc w:val="both"/>
        <w:rPr>
          <w:rFonts w:ascii="Cambria" w:eastAsia="Times New Roman" w:hAnsi="Cambria" w:cs="Times New Roman"/>
        </w:rPr>
      </w:pPr>
      <w:r w:rsidRPr="006E0896">
        <w:rPr>
          <w:rFonts w:ascii="Cambria" w:eastAsia="Times New Roman" w:hAnsi="Cambria" w:cs="Times New Roman"/>
        </w:rPr>
        <w:lastRenderedPageBreak/>
        <w:t>KBRN maddeleri ile bulaşmış sahalar ve patlamamış bomba veya mermilerin yerlerini tespit ve halkı</w:t>
      </w:r>
      <w:r w:rsidR="00545A1B">
        <w:rPr>
          <w:rFonts w:ascii="Cambria" w:eastAsia="Times New Roman" w:hAnsi="Cambria" w:cs="Times New Roman"/>
        </w:rPr>
        <w:t xml:space="preserve">n yaklaşmasına mani olmak,  </w:t>
      </w:r>
    </w:p>
    <w:p w14:paraId="4E70637C" w14:textId="77777777" w:rsidR="00545A1B" w:rsidRDefault="006E0896" w:rsidP="005814A3">
      <w:pPr>
        <w:pStyle w:val="AralkYok"/>
        <w:numPr>
          <w:ilvl w:val="0"/>
          <w:numId w:val="7"/>
        </w:numPr>
        <w:spacing w:line="276" w:lineRule="auto"/>
        <w:jc w:val="both"/>
        <w:rPr>
          <w:rFonts w:ascii="Cambria" w:eastAsia="Times New Roman" w:hAnsi="Cambria" w:cs="Times New Roman"/>
        </w:rPr>
      </w:pPr>
      <w:r w:rsidRPr="006E0896">
        <w:rPr>
          <w:rFonts w:ascii="Cambria" w:eastAsia="Times New Roman" w:hAnsi="Cambria" w:cs="Times New Roman"/>
        </w:rPr>
        <w:t xml:space="preserve">Gizleme ve karatma tedbirlerini kontrol etmek,  </w:t>
      </w:r>
    </w:p>
    <w:p w14:paraId="4295600F" w14:textId="77777777" w:rsidR="00545A1B" w:rsidRDefault="00545A1B" w:rsidP="005814A3">
      <w:pPr>
        <w:pStyle w:val="AralkYok"/>
        <w:spacing w:line="276" w:lineRule="auto"/>
        <w:jc w:val="both"/>
        <w:rPr>
          <w:rFonts w:ascii="Cambria" w:eastAsia="Times New Roman" w:hAnsi="Cambria" w:cs="Times New Roman"/>
        </w:rPr>
      </w:pPr>
    </w:p>
    <w:p w14:paraId="37A554AA" w14:textId="48A56C2E" w:rsidR="006E0896" w:rsidRPr="00A32DA1" w:rsidRDefault="006E0896" w:rsidP="005814A3">
      <w:pPr>
        <w:pStyle w:val="AralkYok"/>
        <w:spacing w:line="276" w:lineRule="auto"/>
        <w:jc w:val="both"/>
        <w:rPr>
          <w:rFonts w:ascii="Cambria" w:eastAsia="Times New Roman" w:hAnsi="Cambria" w:cs="Times New Roman"/>
          <w:b/>
          <w:color w:val="002060"/>
        </w:rPr>
      </w:pPr>
      <w:r w:rsidRPr="00A32DA1">
        <w:rPr>
          <w:rFonts w:ascii="Cambria" w:eastAsia="Times New Roman" w:hAnsi="Cambria" w:cs="Times New Roman"/>
          <w:b/>
          <w:color w:val="002060"/>
        </w:rPr>
        <w:t>3. İtfaiye Servisi:</w:t>
      </w:r>
    </w:p>
    <w:p w14:paraId="15C67D6E" w14:textId="77777777" w:rsidR="00545A1B" w:rsidRPr="00545A1B" w:rsidRDefault="00545A1B" w:rsidP="005814A3">
      <w:pPr>
        <w:pStyle w:val="AralkYok"/>
        <w:spacing w:line="276" w:lineRule="auto"/>
        <w:jc w:val="both"/>
        <w:rPr>
          <w:rFonts w:ascii="Cambria" w:eastAsia="Times New Roman" w:hAnsi="Cambria" w:cs="Times New Roman"/>
          <w:b/>
        </w:rPr>
      </w:pPr>
    </w:p>
    <w:p w14:paraId="2698105B" w14:textId="09A66EBB" w:rsidR="00545A1B" w:rsidRDefault="005814A3" w:rsidP="005814A3">
      <w:pPr>
        <w:pStyle w:val="AralkYok"/>
        <w:spacing w:line="276" w:lineRule="auto"/>
        <w:jc w:val="both"/>
        <w:rPr>
          <w:rFonts w:ascii="Cambria" w:eastAsia="Times New Roman" w:hAnsi="Cambria" w:cs="Times New Roman"/>
        </w:rPr>
      </w:pPr>
      <w:r>
        <w:rPr>
          <w:rFonts w:ascii="Cambria" w:eastAsia="Times New Roman" w:hAnsi="Cambria" w:cs="Times New Roman"/>
          <w:b/>
        </w:rPr>
        <w:t xml:space="preserve">             </w:t>
      </w:r>
      <w:r w:rsidR="00545A1B" w:rsidRPr="00A32DA1">
        <w:rPr>
          <w:rFonts w:ascii="Cambria" w:eastAsia="Times New Roman" w:hAnsi="Cambria" w:cs="Times New Roman"/>
          <w:b/>
          <w:color w:val="002060"/>
        </w:rPr>
        <w:t>Madde 59-</w:t>
      </w:r>
      <w:r w:rsidR="00545A1B" w:rsidRPr="00A32DA1">
        <w:rPr>
          <w:rFonts w:ascii="Cambria" w:eastAsia="Times New Roman" w:hAnsi="Cambria" w:cs="Times New Roman"/>
          <w:color w:val="002060"/>
        </w:rPr>
        <w:t xml:space="preserve"> </w:t>
      </w:r>
      <w:r w:rsidR="00545A1B" w:rsidRPr="00545A1B">
        <w:rPr>
          <w:rFonts w:ascii="Cambria" w:eastAsia="Times New Roman" w:hAnsi="Cambria" w:cs="Times New Roman"/>
        </w:rPr>
        <w:t xml:space="preserve">Bu servis; bir servis amiri, gerekenlerde bir yardımcısı ile yeteri kadar ekip veya takımdan kurulur.  Bir ekip, ekip başı ile birlikte 8-10 kişidir. Bir takım, bir takım amiri ile 2-4 ekipten ibarettir.  </w:t>
      </w:r>
    </w:p>
    <w:p w14:paraId="7836F658" w14:textId="613FAE9D" w:rsidR="00600B6C" w:rsidRPr="00A32DA1" w:rsidRDefault="005814A3" w:rsidP="005814A3">
      <w:pPr>
        <w:pStyle w:val="AralkYok"/>
        <w:spacing w:line="276" w:lineRule="auto"/>
        <w:jc w:val="both"/>
        <w:rPr>
          <w:rFonts w:ascii="Cambria" w:eastAsia="Times New Roman" w:hAnsi="Cambria" w:cs="Times New Roman"/>
        </w:rPr>
      </w:pPr>
      <w:r>
        <w:rPr>
          <w:rFonts w:ascii="Cambria" w:eastAsia="Times New Roman" w:hAnsi="Cambria" w:cs="Times New Roman"/>
          <w:b/>
        </w:rPr>
        <w:t xml:space="preserve">              </w:t>
      </w:r>
      <w:r w:rsidR="00545A1B" w:rsidRPr="00A32DA1">
        <w:rPr>
          <w:rFonts w:ascii="Cambria" w:eastAsia="Times New Roman" w:hAnsi="Cambria" w:cs="Times New Roman"/>
          <w:b/>
          <w:color w:val="002060"/>
        </w:rPr>
        <w:t>Madde 60-</w:t>
      </w:r>
      <w:r w:rsidR="00545A1B" w:rsidRPr="00A32DA1">
        <w:rPr>
          <w:rFonts w:ascii="Cambria" w:eastAsia="Times New Roman" w:hAnsi="Cambria" w:cs="Times New Roman"/>
          <w:color w:val="002060"/>
        </w:rPr>
        <w:t xml:space="preserve">  </w:t>
      </w:r>
      <w:r w:rsidR="00545A1B" w:rsidRPr="00545A1B">
        <w:rPr>
          <w:rFonts w:ascii="Cambria" w:eastAsia="Times New Roman" w:hAnsi="Cambria" w:cs="Times New Roman"/>
        </w:rPr>
        <w:t xml:space="preserve">Bu servisin esasını, bulunanlarda müesseselerin kadrolarında mevcut bu hizmetle görevli personel teşkil eder. Bunlar askerlikle ilgili olmayan yardımcı mükelleflerle takviye edilmek suretiyle sefer ihtiyacını karışlayacak seviyeye getirilir.  Geniş bir sahaya yayılmış büyük müessese veya müessese gruplarında işleme konusu da dikkate alınarak şehir ve kasabalar için kabul edilen standartta itfaiye grupları meydana getirilebilir.    </w:t>
      </w:r>
    </w:p>
    <w:p w14:paraId="5CB44380" w14:textId="3AD038BF" w:rsidR="00545A1B" w:rsidRDefault="00600B6C" w:rsidP="005814A3">
      <w:pPr>
        <w:pStyle w:val="AralkYok"/>
        <w:spacing w:line="276" w:lineRule="auto"/>
        <w:jc w:val="both"/>
        <w:rPr>
          <w:rFonts w:ascii="Cambria" w:eastAsia="Times New Roman" w:hAnsi="Cambria" w:cs="Times New Roman"/>
        </w:rPr>
      </w:pPr>
      <w:r>
        <w:rPr>
          <w:rFonts w:ascii="Cambria" w:eastAsia="Times New Roman" w:hAnsi="Cambria" w:cs="Times New Roman"/>
          <w:b/>
        </w:rPr>
        <w:t xml:space="preserve">             </w:t>
      </w:r>
      <w:r w:rsidR="00545A1B" w:rsidRPr="00A32DA1">
        <w:rPr>
          <w:rFonts w:ascii="Cambria" w:eastAsia="Times New Roman" w:hAnsi="Cambria" w:cs="Times New Roman"/>
          <w:b/>
          <w:color w:val="002060"/>
        </w:rPr>
        <w:t>Madde 61</w:t>
      </w:r>
      <w:proofErr w:type="gramStart"/>
      <w:r w:rsidR="00545A1B" w:rsidRPr="00A32DA1">
        <w:rPr>
          <w:rFonts w:ascii="Cambria" w:eastAsia="Times New Roman" w:hAnsi="Cambria" w:cs="Times New Roman"/>
          <w:b/>
          <w:color w:val="002060"/>
        </w:rPr>
        <w:t>-</w:t>
      </w:r>
      <w:r w:rsidR="00545A1B" w:rsidRPr="00A32DA1">
        <w:rPr>
          <w:rFonts w:ascii="Cambria" w:eastAsia="Times New Roman" w:hAnsi="Cambria" w:cs="Times New Roman"/>
          <w:color w:val="002060"/>
        </w:rPr>
        <w:t xml:space="preserve">  </w:t>
      </w:r>
      <w:r w:rsidR="00545A1B" w:rsidRPr="00545A1B">
        <w:rPr>
          <w:rFonts w:ascii="Cambria" w:eastAsia="Times New Roman" w:hAnsi="Cambria" w:cs="Times New Roman"/>
        </w:rPr>
        <w:t>Bu</w:t>
      </w:r>
      <w:proofErr w:type="gramEnd"/>
      <w:r w:rsidR="00545A1B" w:rsidRPr="00545A1B">
        <w:rPr>
          <w:rFonts w:ascii="Cambria" w:eastAsia="Times New Roman" w:hAnsi="Cambria" w:cs="Times New Roman"/>
        </w:rPr>
        <w:t xml:space="preserve"> servi</w:t>
      </w:r>
      <w:r>
        <w:rPr>
          <w:rFonts w:ascii="Cambria" w:eastAsia="Times New Roman" w:hAnsi="Cambria" w:cs="Times New Roman"/>
        </w:rPr>
        <w:t>sin başlıca görevleri şunlardır:</w:t>
      </w:r>
    </w:p>
    <w:p w14:paraId="664A7314" w14:textId="77777777" w:rsidR="00600B6C" w:rsidRDefault="00545A1B" w:rsidP="005814A3">
      <w:pPr>
        <w:pStyle w:val="AralkYok"/>
        <w:numPr>
          <w:ilvl w:val="0"/>
          <w:numId w:val="11"/>
        </w:numPr>
        <w:spacing w:line="276" w:lineRule="auto"/>
        <w:jc w:val="both"/>
        <w:rPr>
          <w:rFonts w:ascii="Cambria" w:eastAsia="Times New Roman" w:hAnsi="Cambria" w:cs="Times New Roman"/>
        </w:rPr>
      </w:pPr>
      <w:r w:rsidRPr="00545A1B">
        <w:rPr>
          <w:rFonts w:ascii="Cambria" w:eastAsia="Times New Roman" w:hAnsi="Cambria" w:cs="Times New Roman"/>
        </w:rPr>
        <w:t xml:space="preserve">Müessese içinde çıkacak yangınları kontrol altına almak ve söndürmek,  </w:t>
      </w:r>
    </w:p>
    <w:p w14:paraId="4C18347A" w14:textId="77777777" w:rsidR="00600B6C" w:rsidRDefault="00545A1B" w:rsidP="005814A3">
      <w:pPr>
        <w:pStyle w:val="AralkYok"/>
        <w:numPr>
          <w:ilvl w:val="0"/>
          <w:numId w:val="11"/>
        </w:numPr>
        <w:spacing w:line="276" w:lineRule="auto"/>
        <w:jc w:val="both"/>
        <w:rPr>
          <w:rFonts w:ascii="Cambria" w:eastAsia="Times New Roman" w:hAnsi="Cambria" w:cs="Times New Roman"/>
        </w:rPr>
      </w:pPr>
      <w:r w:rsidRPr="00545A1B">
        <w:rPr>
          <w:rFonts w:ascii="Cambria" w:eastAsia="Times New Roman" w:hAnsi="Cambria" w:cs="Times New Roman"/>
        </w:rPr>
        <w:t xml:space="preserve">Müessese bölgelerindeki radyoaktif </w:t>
      </w:r>
      <w:proofErr w:type="spellStart"/>
      <w:r w:rsidRPr="00545A1B">
        <w:rPr>
          <w:rFonts w:ascii="Cambria" w:eastAsia="Times New Roman" w:hAnsi="Cambria" w:cs="Times New Roman"/>
        </w:rPr>
        <w:t>dekontaminasyonu</w:t>
      </w:r>
      <w:proofErr w:type="spellEnd"/>
      <w:r w:rsidRPr="00545A1B">
        <w:rPr>
          <w:rFonts w:ascii="Cambria" w:eastAsia="Times New Roman" w:hAnsi="Cambria" w:cs="Times New Roman"/>
        </w:rPr>
        <w:t xml:space="preserve"> (yıkamak suretiyle) yapmak,   </w:t>
      </w:r>
    </w:p>
    <w:p w14:paraId="088943FA" w14:textId="74B86AE7" w:rsidR="00600B6C" w:rsidRDefault="00545A1B" w:rsidP="005814A3">
      <w:pPr>
        <w:pStyle w:val="AralkYok"/>
        <w:numPr>
          <w:ilvl w:val="0"/>
          <w:numId w:val="11"/>
        </w:numPr>
        <w:spacing w:line="276" w:lineRule="auto"/>
        <w:jc w:val="both"/>
        <w:rPr>
          <w:rFonts w:ascii="Cambria" w:eastAsia="Times New Roman" w:hAnsi="Cambria" w:cs="Times New Roman"/>
        </w:rPr>
      </w:pPr>
      <w:r w:rsidRPr="00545A1B">
        <w:rPr>
          <w:rFonts w:ascii="Cambria" w:eastAsia="Times New Roman" w:hAnsi="Cambria" w:cs="Times New Roman"/>
        </w:rPr>
        <w:t xml:space="preserve">Can kurtarma faaliyetlerine ve </w:t>
      </w:r>
      <w:proofErr w:type="spellStart"/>
      <w:r w:rsidR="009303CB" w:rsidRPr="00545A1B">
        <w:rPr>
          <w:rFonts w:ascii="Cambria" w:eastAsia="Times New Roman" w:hAnsi="Cambria" w:cs="Times New Roman"/>
        </w:rPr>
        <w:t>enkazları</w:t>
      </w:r>
      <w:r w:rsidR="009303CB">
        <w:rPr>
          <w:rFonts w:ascii="Cambria" w:eastAsia="Times New Roman" w:hAnsi="Cambria" w:cs="Times New Roman"/>
        </w:rPr>
        <w:t>n</w:t>
      </w:r>
      <w:proofErr w:type="spellEnd"/>
      <w:r w:rsidRPr="00545A1B">
        <w:rPr>
          <w:rFonts w:ascii="Cambria" w:eastAsia="Times New Roman" w:hAnsi="Cambria" w:cs="Times New Roman"/>
        </w:rPr>
        <w:t xml:space="preserve"> kaldırılmasına yardım etmek,  </w:t>
      </w:r>
    </w:p>
    <w:p w14:paraId="54273E3B" w14:textId="1501917C" w:rsidR="00600B6C" w:rsidRDefault="00545A1B" w:rsidP="005814A3">
      <w:pPr>
        <w:pStyle w:val="AralkYok"/>
        <w:numPr>
          <w:ilvl w:val="0"/>
          <w:numId w:val="11"/>
        </w:numPr>
        <w:spacing w:line="276" w:lineRule="auto"/>
        <w:jc w:val="both"/>
        <w:rPr>
          <w:rFonts w:ascii="Cambria" w:eastAsia="Times New Roman" w:hAnsi="Cambria" w:cs="Times New Roman"/>
        </w:rPr>
      </w:pPr>
      <w:r w:rsidRPr="00545A1B">
        <w:rPr>
          <w:rFonts w:ascii="Cambria" w:eastAsia="Times New Roman" w:hAnsi="Cambria" w:cs="Times New Roman"/>
        </w:rPr>
        <w:t xml:space="preserve">Barışta ve seferde yangını önleyici tedbir ve tertipleri kontrol ve sağlamak.  </w:t>
      </w:r>
    </w:p>
    <w:p w14:paraId="7827A659" w14:textId="77777777" w:rsidR="00600B6C" w:rsidRDefault="00600B6C" w:rsidP="005814A3">
      <w:pPr>
        <w:pStyle w:val="AralkYok"/>
        <w:spacing w:line="276" w:lineRule="auto"/>
        <w:jc w:val="both"/>
        <w:rPr>
          <w:rFonts w:ascii="Cambria" w:eastAsia="Times New Roman" w:hAnsi="Cambria" w:cs="Times New Roman"/>
        </w:rPr>
      </w:pPr>
    </w:p>
    <w:p w14:paraId="2F5E4497" w14:textId="77777777" w:rsidR="00600B6C" w:rsidRPr="00A32DA1" w:rsidRDefault="00545A1B" w:rsidP="00A32DA1">
      <w:pPr>
        <w:pStyle w:val="AralkYok"/>
        <w:spacing w:after="240" w:line="276" w:lineRule="auto"/>
        <w:jc w:val="both"/>
        <w:rPr>
          <w:rFonts w:ascii="Cambria" w:eastAsia="Times New Roman" w:hAnsi="Cambria" w:cs="Times New Roman"/>
          <w:b/>
          <w:color w:val="002060"/>
        </w:rPr>
      </w:pPr>
      <w:r w:rsidRPr="00A32DA1">
        <w:rPr>
          <w:rFonts w:ascii="Cambria" w:eastAsia="Times New Roman" w:hAnsi="Cambria" w:cs="Times New Roman"/>
          <w:b/>
          <w:color w:val="002060"/>
        </w:rPr>
        <w:t xml:space="preserve">4. Kurtarma Servisi:   </w:t>
      </w:r>
    </w:p>
    <w:p w14:paraId="599EBD97" w14:textId="171A89F0" w:rsidR="00557F6D" w:rsidRDefault="00600B6C" w:rsidP="005814A3">
      <w:pPr>
        <w:pStyle w:val="AralkYok"/>
        <w:spacing w:line="276" w:lineRule="auto"/>
        <w:jc w:val="both"/>
        <w:rPr>
          <w:rFonts w:ascii="Cambria" w:eastAsia="Times New Roman" w:hAnsi="Cambria" w:cs="Times New Roman"/>
          <w:b/>
        </w:rPr>
      </w:pPr>
      <w:r>
        <w:rPr>
          <w:rFonts w:ascii="Cambria" w:eastAsia="Times New Roman" w:hAnsi="Cambria" w:cs="Times New Roman"/>
          <w:b/>
        </w:rPr>
        <w:t xml:space="preserve">              </w:t>
      </w:r>
      <w:r w:rsidR="00557F6D">
        <w:rPr>
          <w:rFonts w:ascii="Cambria" w:eastAsia="Times New Roman" w:hAnsi="Cambria" w:cs="Times New Roman"/>
          <w:b/>
        </w:rPr>
        <w:t xml:space="preserve"> </w:t>
      </w:r>
      <w:r w:rsidR="00545A1B" w:rsidRPr="00A32DA1">
        <w:rPr>
          <w:rFonts w:ascii="Cambria" w:eastAsia="Times New Roman" w:hAnsi="Cambria" w:cs="Times New Roman"/>
          <w:b/>
          <w:color w:val="002060"/>
        </w:rPr>
        <w:t>Madde 62-</w:t>
      </w:r>
      <w:r w:rsidR="00545A1B" w:rsidRPr="00A32DA1">
        <w:rPr>
          <w:rFonts w:ascii="Cambria" w:eastAsia="Times New Roman" w:hAnsi="Cambria" w:cs="Times New Roman"/>
          <w:color w:val="002060"/>
        </w:rPr>
        <w:t xml:space="preserve"> </w:t>
      </w:r>
      <w:r w:rsidR="00545A1B" w:rsidRPr="00545A1B">
        <w:rPr>
          <w:rFonts w:ascii="Cambria" w:eastAsia="Times New Roman" w:hAnsi="Cambria" w:cs="Times New Roman"/>
        </w:rPr>
        <w:t>Bu servis; Bir servis amiri, gerekenlerde bir yardımcısı ile ortalama her 200 kişiye bir ekip hesabı ile yeteri kadar ekip ya</w:t>
      </w:r>
      <w:r w:rsidR="009303CB">
        <w:rPr>
          <w:rFonts w:ascii="Cambria" w:eastAsia="Times New Roman" w:hAnsi="Cambria" w:cs="Times New Roman"/>
        </w:rPr>
        <w:t xml:space="preserve"> </w:t>
      </w:r>
      <w:r w:rsidR="00545A1B" w:rsidRPr="00545A1B">
        <w:rPr>
          <w:rFonts w:ascii="Cambria" w:eastAsia="Times New Roman" w:hAnsi="Cambria" w:cs="Times New Roman"/>
        </w:rPr>
        <w:t xml:space="preserve">da takımdan kurulur. Her ekip bir ekip başı </w:t>
      </w:r>
      <w:proofErr w:type="gramStart"/>
      <w:r w:rsidR="00545A1B" w:rsidRPr="00545A1B">
        <w:rPr>
          <w:rFonts w:ascii="Cambria" w:eastAsia="Times New Roman" w:hAnsi="Cambria" w:cs="Times New Roman"/>
        </w:rPr>
        <w:t>ile birlikte</w:t>
      </w:r>
      <w:proofErr w:type="gramEnd"/>
      <w:r w:rsidR="00545A1B" w:rsidRPr="00545A1B">
        <w:rPr>
          <w:rFonts w:ascii="Cambria" w:eastAsia="Times New Roman" w:hAnsi="Cambria" w:cs="Times New Roman"/>
        </w:rPr>
        <w:t xml:space="preserve"> 8 kişiden, bir takım, bir takım amiri ile 3-6 ekipten ibarettir.  </w:t>
      </w:r>
    </w:p>
    <w:p w14:paraId="74142E60" w14:textId="0F539A7A" w:rsidR="00600B6C" w:rsidRDefault="00557F6D" w:rsidP="005814A3">
      <w:pPr>
        <w:pStyle w:val="AralkYok"/>
        <w:spacing w:line="276" w:lineRule="auto"/>
        <w:jc w:val="both"/>
        <w:rPr>
          <w:rFonts w:ascii="Cambria" w:eastAsia="Times New Roman" w:hAnsi="Cambria" w:cs="Times New Roman"/>
        </w:rPr>
      </w:pPr>
      <w:r w:rsidRPr="00A32DA1">
        <w:rPr>
          <w:rFonts w:ascii="Cambria" w:eastAsia="Times New Roman" w:hAnsi="Cambria" w:cs="Times New Roman"/>
          <w:b/>
          <w:color w:val="002060"/>
        </w:rPr>
        <w:t xml:space="preserve">             </w:t>
      </w:r>
      <w:r w:rsidR="00A32DA1">
        <w:rPr>
          <w:rFonts w:ascii="Cambria" w:eastAsia="Times New Roman" w:hAnsi="Cambria" w:cs="Times New Roman"/>
          <w:b/>
          <w:color w:val="002060"/>
        </w:rPr>
        <w:t xml:space="preserve"> </w:t>
      </w:r>
      <w:r w:rsidR="00545A1B" w:rsidRPr="00A32DA1">
        <w:rPr>
          <w:rFonts w:ascii="Cambria" w:eastAsia="Times New Roman" w:hAnsi="Cambria" w:cs="Times New Roman"/>
          <w:b/>
          <w:color w:val="002060"/>
        </w:rPr>
        <w:t>Madde 63-</w:t>
      </w:r>
      <w:r w:rsidRPr="00A32DA1">
        <w:rPr>
          <w:rFonts w:ascii="Cambria" w:eastAsia="Times New Roman" w:hAnsi="Cambria" w:cs="Times New Roman"/>
          <w:b/>
          <w:color w:val="002060"/>
        </w:rPr>
        <w:t xml:space="preserve"> </w:t>
      </w:r>
      <w:r w:rsidR="00545A1B" w:rsidRPr="00A32DA1">
        <w:rPr>
          <w:rFonts w:ascii="Cambria" w:eastAsia="Times New Roman" w:hAnsi="Cambria" w:cs="Times New Roman"/>
          <w:color w:val="002060"/>
        </w:rPr>
        <w:t xml:space="preserve">  </w:t>
      </w:r>
      <w:r w:rsidR="00545A1B" w:rsidRPr="00545A1B">
        <w:rPr>
          <w:rFonts w:ascii="Cambria" w:eastAsia="Times New Roman" w:hAnsi="Cambria" w:cs="Times New Roman"/>
        </w:rPr>
        <w:t xml:space="preserve">Bu servisin başlıca görevleri şunlardı:   </w:t>
      </w:r>
    </w:p>
    <w:p w14:paraId="4E66DE76" w14:textId="77777777" w:rsidR="00600B6C" w:rsidRDefault="00545A1B" w:rsidP="005814A3">
      <w:pPr>
        <w:pStyle w:val="AralkYok"/>
        <w:numPr>
          <w:ilvl w:val="0"/>
          <w:numId w:val="13"/>
        </w:numPr>
        <w:spacing w:line="276" w:lineRule="auto"/>
        <w:jc w:val="both"/>
        <w:rPr>
          <w:rFonts w:ascii="Cambria" w:eastAsia="Times New Roman" w:hAnsi="Cambria" w:cs="Times New Roman"/>
        </w:rPr>
      </w:pPr>
      <w:r w:rsidRPr="00545A1B">
        <w:rPr>
          <w:rFonts w:ascii="Cambria" w:eastAsia="Times New Roman" w:hAnsi="Cambria" w:cs="Times New Roman"/>
        </w:rPr>
        <w:t>Enkaz a</w:t>
      </w:r>
      <w:r w:rsidR="00600B6C">
        <w:rPr>
          <w:rFonts w:ascii="Cambria" w:eastAsia="Times New Roman" w:hAnsi="Cambria" w:cs="Times New Roman"/>
        </w:rPr>
        <w:t xml:space="preserve">ltında kalanları kurtarmak,  </w:t>
      </w:r>
    </w:p>
    <w:p w14:paraId="32248C55" w14:textId="77777777" w:rsidR="00600B6C" w:rsidRDefault="00545A1B" w:rsidP="005814A3">
      <w:pPr>
        <w:pStyle w:val="AralkYok"/>
        <w:numPr>
          <w:ilvl w:val="0"/>
          <w:numId w:val="13"/>
        </w:numPr>
        <w:spacing w:line="276" w:lineRule="auto"/>
        <w:jc w:val="both"/>
        <w:rPr>
          <w:rFonts w:ascii="Cambria" w:eastAsia="Times New Roman" w:hAnsi="Cambria" w:cs="Times New Roman"/>
        </w:rPr>
      </w:pPr>
      <w:r w:rsidRPr="00545A1B">
        <w:rPr>
          <w:rFonts w:ascii="Cambria" w:eastAsia="Times New Roman" w:hAnsi="Cambria" w:cs="Times New Roman"/>
        </w:rPr>
        <w:t>Kurtarma sırasında yaralıl</w:t>
      </w:r>
      <w:r w:rsidR="00600B6C">
        <w:rPr>
          <w:rFonts w:ascii="Cambria" w:eastAsia="Times New Roman" w:hAnsi="Cambria" w:cs="Times New Roman"/>
        </w:rPr>
        <w:t xml:space="preserve">ara ilk acil yardımı yapmak,  </w:t>
      </w:r>
    </w:p>
    <w:p w14:paraId="2998817B" w14:textId="3F2877F7" w:rsidR="00600B6C" w:rsidRDefault="00545A1B" w:rsidP="005814A3">
      <w:pPr>
        <w:pStyle w:val="AralkYok"/>
        <w:numPr>
          <w:ilvl w:val="0"/>
          <w:numId w:val="13"/>
        </w:numPr>
        <w:spacing w:line="276" w:lineRule="auto"/>
        <w:jc w:val="both"/>
        <w:rPr>
          <w:rFonts w:ascii="Cambria" w:eastAsia="Times New Roman" w:hAnsi="Cambria" w:cs="Times New Roman"/>
        </w:rPr>
      </w:pPr>
      <w:r w:rsidRPr="00545A1B">
        <w:rPr>
          <w:rFonts w:ascii="Cambria" w:eastAsia="Times New Roman" w:hAnsi="Cambria" w:cs="Times New Roman"/>
        </w:rPr>
        <w:t xml:space="preserve"> Binalarda meydana gelen basit bozuklukları onarmak, tehlikeli durumda olanların desteklenmesini veya yıkılmasını sağlamak. </w:t>
      </w:r>
    </w:p>
    <w:p w14:paraId="0AC96B51" w14:textId="77777777" w:rsidR="00600B6C" w:rsidRDefault="00600B6C" w:rsidP="005814A3">
      <w:pPr>
        <w:pStyle w:val="AralkYok"/>
        <w:spacing w:line="276" w:lineRule="auto"/>
        <w:jc w:val="both"/>
        <w:rPr>
          <w:rFonts w:ascii="Cambria" w:eastAsia="Times New Roman" w:hAnsi="Cambria" w:cs="Times New Roman"/>
        </w:rPr>
      </w:pPr>
    </w:p>
    <w:p w14:paraId="6FDD0B89" w14:textId="5AAC17A9" w:rsidR="00600B6C" w:rsidRPr="00A32DA1" w:rsidRDefault="00545A1B" w:rsidP="005814A3">
      <w:pPr>
        <w:pStyle w:val="AralkYok"/>
        <w:spacing w:line="276" w:lineRule="auto"/>
        <w:jc w:val="both"/>
        <w:rPr>
          <w:rFonts w:ascii="Cambria" w:eastAsia="Times New Roman" w:hAnsi="Cambria" w:cs="Times New Roman"/>
          <w:b/>
          <w:color w:val="002060"/>
        </w:rPr>
      </w:pPr>
      <w:r w:rsidRPr="00A32DA1">
        <w:rPr>
          <w:rFonts w:ascii="Cambria" w:eastAsia="Times New Roman" w:hAnsi="Cambria" w:cs="Times New Roman"/>
          <w:b/>
          <w:color w:val="002060"/>
        </w:rPr>
        <w:t xml:space="preserve"> 5. İlkyardım Servisi:   </w:t>
      </w:r>
    </w:p>
    <w:p w14:paraId="17148F48" w14:textId="77777777" w:rsidR="00600B6C" w:rsidRDefault="00600B6C" w:rsidP="005814A3">
      <w:pPr>
        <w:pStyle w:val="AralkYok"/>
        <w:spacing w:line="276" w:lineRule="auto"/>
        <w:jc w:val="both"/>
        <w:rPr>
          <w:rFonts w:ascii="Cambria" w:eastAsia="Times New Roman" w:hAnsi="Cambria" w:cs="Times New Roman"/>
        </w:rPr>
      </w:pPr>
    </w:p>
    <w:p w14:paraId="6D708DE2" w14:textId="195C70C1" w:rsidR="00557F6D" w:rsidRDefault="00557F6D" w:rsidP="005814A3">
      <w:pPr>
        <w:pStyle w:val="AralkYok"/>
        <w:spacing w:line="276" w:lineRule="auto"/>
        <w:jc w:val="both"/>
        <w:rPr>
          <w:rFonts w:ascii="Cambria" w:eastAsia="Times New Roman" w:hAnsi="Cambria" w:cs="Times New Roman"/>
        </w:rPr>
      </w:pPr>
      <w:r>
        <w:rPr>
          <w:rFonts w:ascii="Cambria" w:eastAsia="Times New Roman" w:hAnsi="Cambria" w:cs="Times New Roman"/>
          <w:b/>
        </w:rPr>
        <w:t xml:space="preserve">               </w:t>
      </w:r>
      <w:r w:rsidR="00545A1B" w:rsidRPr="00A32DA1">
        <w:rPr>
          <w:rFonts w:ascii="Cambria" w:eastAsia="Times New Roman" w:hAnsi="Cambria" w:cs="Times New Roman"/>
          <w:b/>
          <w:color w:val="002060"/>
        </w:rPr>
        <w:t>Madde 64-</w:t>
      </w:r>
      <w:r w:rsidRPr="00A32DA1">
        <w:rPr>
          <w:rFonts w:ascii="Cambria" w:eastAsia="Times New Roman" w:hAnsi="Cambria" w:cs="Times New Roman"/>
          <w:b/>
          <w:color w:val="002060"/>
        </w:rPr>
        <w:t xml:space="preserve"> </w:t>
      </w:r>
      <w:r w:rsidR="00545A1B" w:rsidRPr="00A32DA1">
        <w:rPr>
          <w:rFonts w:ascii="Cambria" w:eastAsia="Times New Roman" w:hAnsi="Cambria" w:cs="Times New Roman"/>
          <w:color w:val="002060"/>
        </w:rPr>
        <w:t xml:space="preserve"> </w:t>
      </w:r>
      <w:r w:rsidR="00545A1B" w:rsidRPr="00545A1B">
        <w:rPr>
          <w:rFonts w:ascii="Cambria" w:eastAsia="Times New Roman" w:hAnsi="Cambria" w:cs="Times New Roman"/>
        </w:rPr>
        <w:t xml:space="preserve">Bu servis; bir servis amiri, gerekenlerde bir yardımcısı ile ortalama her 200 kişiye bir ilkyardım ekibi düşecek şekilde yeteri kadar ekip veya takımlardan kurulur. Bir ekip, bir ekip başı ile birlikte 7 kişiden, bir takım, bir takım amiri ile 3-6 ekipten ibarettir.  </w:t>
      </w:r>
    </w:p>
    <w:p w14:paraId="0A61F5BB" w14:textId="6B28E4E8" w:rsidR="00557F6D" w:rsidRDefault="00557F6D"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545A1B" w:rsidRPr="00545A1B">
        <w:rPr>
          <w:rFonts w:ascii="Cambria" w:eastAsia="Times New Roman" w:hAnsi="Cambria" w:cs="Times New Roman"/>
        </w:rPr>
        <w:t xml:space="preserve">Bünyesinde revir, hastane gibi sağlık tesisleri bulunan büyük müesseselerde bu tesisler, kendi personeli için ilk tıbbi müdahale ve tedavi yeri olarak hazırlanır. Bunlar şehir ve kasaba sağlık servisleri içine alınmış oldukları takdirde, bu servis hizmeti içinde istifade olunur.  </w:t>
      </w:r>
    </w:p>
    <w:p w14:paraId="6F76C084" w14:textId="4B5B5AF5" w:rsidR="00600B6C" w:rsidRDefault="00557F6D"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545A1B" w:rsidRPr="00A32DA1">
        <w:rPr>
          <w:rFonts w:ascii="Cambria" w:eastAsia="Times New Roman" w:hAnsi="Cambria" w:cs="Times New Roman"/>
          <w:b/>
          <w:color w:val="002060"/>
        </w:rPr>
        <w:t>Madde 65-</w:t>
      </w:r>
      <w:r w:rsidR="00545A1B" w:rsidRPr="00A32DA1">
        <w:rPr>
          <w:rFonts w:ascii="Cambria" w:eastAsia="Times New Roman" w:hAnsi="Cambria" w:cs="Times New Roman"/>
          <w:color w:val="002060"/>
        </w:rPr>
        <w:t xml:space="preserve"> </w:t>
      </w:r>
      <w:r w:rsidR="00545A1B" w:rsidRPr="00545A1B">
        <w:rPr>
          <w:rFonts w:ascii="Cambria" w:eastAsia="Times New Roman" w:hAnsi="Cambria" w:cs="Times New Roman"/>
        </w:rPr>
        <w:t xml:space="preserve">Bu servisin başlıca görevi, taarruzların çeşitli tesirleri ile vukua gelecek yaralı ve hastalara ilk sıhhi yardımı yapmaktır. Ölülerin kimliklerinin tespiti, sahiplerine teslimi veya gömülmeleri ve bıraktıkları eşyaların tespiti işi de, sosyal yardım servisinin de yardımı ile bu servis tarafından yapılır.  </w:t>
      </w:r>
    </w:p>
    <w:p w14:paraId="5423A13B" w14:textId="77777777" w:rsidR="00997ECD" w:rsidRDefault="00997ECD" w:rsidP="005814A3">
      <w:pPr>
        <w:pStyle w:val="AralkYok"/>
        <w:spacing w:line="276" w:lineRule="auto"/>
        <w:jc w:val="both"/>
        <w:rPr>
          <w:rFonts w:ascii="Cambria" w:eastAsia="Times New Roman" w:hAnsi="Cambria" w:cs="Times New Roman"/>
        </w:rPr>
      </w:pPr>
    </w:p>
    <w:p w14:paraId="27977818" w14:textId="77777777" w:rsidR="00A32DA1" w:rsidRDefault="00A32DA1" w:rsidP="005814A3">
      <w:pPr>
        <w:pStyle w:val="AralkYok"/>
        <w:spacing w:line="276" w:lineRule="auto"/>
        <w:jc w:val="both"/>
        <w:rPr>
          <w:rFonts w:ascii="Cambria" w:eastAsia="Times New Roman" w:hAnsi="Cambria" w:cs="Times New Roman"/>
        </w:rPr>
      </w:pPr>
    </w:p>
    <w:p w14:paraId="50FA73BA" w14:textId="77777777" w:rsidR="00A32DA1" w:rsidRDefault="00A32DA1" w:rsidP="005814A3">
      <w:pPr>
        <w:pStyle w:val="AralkYok"/>
        <w:spacing w:line="276" w:lineRule="auto"/>
        <w:jc w:val="both"/>
        <w:rPr>
          <w:rFonts w:ascii="Cambria" w:eastAsia="Times New Roman" w:hAnsi="Cambria" w:cs="Times New Roman"/>
        </w:rPr>
      </w:pPr>
    </w:p>
    <w:p w14:paraId="026DD9E2" w14:textId="77777777" w:rsidR="00A32DA1" w:rsidRDefault="00A32DA1" w:rsidP="005814A3">
      <w:pPr>
        <w:pStyle w:val="AralkYok"/>
        <w:spacing w:line="276" w:lineRule="auto"/>
        <w:jc w:val="both"/>
        <w:rPr>
          <w:rFonts w:ascii="Cambria" w:eastAsia="Times New Roman" w:hAnsi="Cambria" w:cs="Times New Roman"/>
        </w:rPr>
      </w:pPr>
    </w:p>
    <w:p w14:paraId="4D89679F" w14:textId="77777777" w:rsidR="00A32DA1" w:rsidRDefault="00A32DA1" w:rsidP="005814A3">
      <w:pPr>
        <w:pStyle w:val="AralkYok"/>
        <w:spacing w:line="276" w:lineRule="auto"/>
        <w:jc w:val="both"/>
        <w:rPr>
          <w:rFonts w:ascii="Cambria" w:eastAsia="Times New Roman" w:hAnsi="Cambria" w:cs="Times New Roman"/>
        </w:rPr>
      </w:pPr>
    </w:p>
    <w:p w14:paraId="76A53EB7" w14:textId="28DCF83D" w:rsidR="00600B6C" w:rsidRPr="00A32DA1" w:rsidRDefault="00545A1B" w:rsidP="005814A3">
      <w:pPr>
        <w:pStyle w:val="AralkYok"/>
        <w:spacing w:line="276" w:lineRule="auto"/>
        <w:jc w:val="both"/>
        <w:rPr>
          <w:rFonts w:ascii="Cambria" w:eastAsia="Times New Roman" w:hAnsi="Cambria" w:cs="Times New Roman"/>
          <w:b/>
          <w:color w:val="002060"/>
        </w:rPr>
      </w:pPr>
      <w:r w:rsidRPr="00A32DA1">
        <w:rPr>
          <w:rFonts w:ascii="Cambria" w:eastAsia="Times New Roman" w:hAnsi="Cambria" w:cs="Times New Roman"/>
          <w:b/>
          <w:color w:val="002060"/>
        </w:rPr>
        <w:t xml:space="preserve">6. Sosyal Yardım Servisi:  </w:t>
      </w:r>
    </w:p>
    <w:p w14:paraId="75ED3696" w14:textId="77777777" w:rsidR="00997ECD" w:rsidRPr="00600B6C" w:rsidRDefault="00997ECD" w:rsidP="005814A3">
      <w:pPr>
        <w:pStyle w:val="AralkYok"/>
        <w:spacing w:line="276" w:lineRule="auto"/>
        <w:jc w:val="both"/>
        <w:rPr>
          <w:rFonts w:ascii="Cambria" w:eastAsia="Times New Roman" w:hAnsi="Cambria" w:cs="Times New Roman"/>
          <w:b/>
        </w:rPr>
      </w:pPr>
    </w:p>
    <w:p w14:paraId="5F2BA502" w14:textId="77777777" w:rsidR="00557F6D" w:rsidRDefault="00557F6D" w:rsidP="005814A3">
      <w:pPr>
        <w:pStyle w:val="AralkYok"/>
        <w:spacing w:line="276" w:lineRule="auto"/>
        <w:jc w:val="both"/>
        <w:rPr>
          <w:rFonts w:ascii="Cambria" w:eastAsia="Times New Roman" w:hAnsi="Cambria" w:cs="Times New Roman"/>
        </w:rPr>
      </w:pPr>
      <w:r>
        <w:rPr>
          <w:rFonts w:ascii="Cambria" w:eastAsia="Times New Roman" w:hAnsi="Cambria" w:cs="Times New Roman"/>
          <w:b/>
        </w:rPr>
        <w:t xml:space="preserve">              </w:t>
      </w:r>
      <w:r w:rsidR="00545A1B" w:rsidRPr="00A32DA1">
        <w:rPr>
          <w:rFonts w:ascii="Cambria" w:eastAsia="Times New Roman" w:hAnsi="Cambria" w:cs="Times New Roman"/>
          <w:b/>
          <w:color w:val="002060"/>
        </w:rPr>
        <w:t>Madde 66-</w:t>
      </w:r>
      <w:r w:rsidRPr="00A32DA1">
        <w:rPr>
          <w:rFonts w:ascii="Cambria" w:eastAsia="Times New Roman" w:hAnsi="Cambria" w:cs="Times New Roman"/>
          <w:b/>
          <w:color w:val="002060"/>
        </w:rPr>
        <w:t xml:space="preserve"> </w:t>
      </w:r>
      <w:r w:rsidR="00545A1B" w:rsidRPr="00A32DA1">
        <w:rPr>
          <w:rFonts w:ascii="Cambria" w:eastAsia="Times New Roman" w:hAnsi="Cambria" w:cs="Times New Roman"/>
          <w:color w:val="002060"/>
        </w:rPr>
        <w:t xml:space="preserve"> </w:t>
      </w:r>
      <w:r w:rsidR="00545A1B" w:rsidRPr="00545A1B">
        <w:rPr>
          <w:rFonts w:ascii="Cambria" w:eastAsia="Times New Roman" w:hAnsi="Cambria" w:cs="Times New Roman"/>
        </w:rPr>
        <w:t xml:space="preserve">Bu servis, bir servis amiri, gerekenlerde bir yardımcısı ile ortalama her 200 kişiye 4 kişi hesabı ile yeteri kadar personelden kurulur. </w:t>
      </w:r>
      <w:r>
        <w:rPr>
          <w:rFonts w:ascii="Cambria" w:eastAsia="Times New Roman" w:hAnsi="Cambria" w:cs="Times New Roman"/>
        </w:rPr>
        <w:t xml:space="preserve"> </w:t>
      </w:r>
    </w:p>
    <w:p w14:paraId="0A3C6774" w14:textId="77777777" w:rsidR="00557F6D" w:rsidRDefault="00557F6D"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545A1B" w:rsidRPr="00545A1B">
        <w:rPr>
          <w:rFonts w:ascii="Cambria" w:eastAsia="Times New Roman" w:hAnsi="Cambria" w:cs="Times New Roman"/>
        </w:rPr>
        <w:t xml:space="preserve"> Bu personel; müessesenin büyüklüğüne ve özelliğine göre aşağıdaki hizmetleri görecek şekilde teşkilatlandırılır.  </w:t>
      </w:r>
    </w:p>
    <w:p w14:paraId="697C5E7A" w14:textId="17D739A1" w:rsidR="00557F6D" w:rsidRDefault="00545A1B" w:rsidP="005814A3">
      <w:pPr>
        <w:pStyle w:val="AralkYok"/>
        <w:spacing w:line="276" w:lineRule="auto"/>
        <w:jc w:val="both"/>
        <w:rPr>
          <w:rFonts w:ascii="Cambria" w:eastAsia="Times New Roman" w:hAnsi="Cambria" w:cs="Times New Roman"/>
        </w:rPr>
      </w:pPr>
      <w:r w:rsidRPr="00545A1B">
        <w:rPr>
          <w:rFonts w:ascii="Cambria" w:eastAsia="Times New Roman" w:hAnsi="Cambria" w:cs="Times New Roman"/>
        </w:rPr>
        <w:t xml:space="preserve"> </w:t>
      </w:r>
      <w:r w:rsidR="00557F6D">
        <w:rPr>
          <w:rFonts w:ascii="Cambria" w:eastAsia="Times New Roman" w:hAnsi="Cambria" w:cs="Times New Roman"/>
        </w:rPr>
        <w:t xml:space="preserve">            </w:t>
      </w:r>
      <w:r w:rsidRPr="00545A1B">
        <w:rPr>
          <w:rFonts w:ascii="Cambria" w:eastAsia="Times New Roman" w:hAnsi="Cambria" w:cs="Times New Roman"/>
        </w:rPr>
        <w:t xml:space="preserve">(1) Enformasyon kısmı,  </w:t>
      </w:r>
    </w:p>
    <w:p w14:paraId="5FC121C8" w14:textId="36CAA331" w:rsidR="00557F6D" w:rsidRDefault="00557F6D"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545A1B" w:rsidRPr="00545A1B">
        <w:rPr>
          <w:rFonts w:ascii="Cambria" w:eastAsia="Times New Roman" w:hAnsi="Cambria" w:cs="Times New Roman"/>
        </w:rPr>
        <w:t xml:space="preserve">(2) Acil yedirme kısmı, </w:t>
      </w:r>
    </w:p>
    <w:p w14:paraId="09941E9A" w14:textId="16E35024" w:rsidR="00557F6D" w:rsidRDefault="00557F6D"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545A1B" w:rsidRPr="00545A1B">
        <w:rPr>
          <w:rFonts w:ascii="Cambria" w:eastAsia="Times New Roman" w:hAnsi="Cambria" w:cs="Times New Roman"/>
        </w:rPr>
        <w:t xml:space="preserve"> (3) Barındırma ve giydirme kısmı.  </w:t>
      </w:r>
      <w:r>
        <w:rPr>
          <w:rFonts w:ascii="Cambria" w:eastAsia="Times New Roman" w:hAnsi="Cambria" w:cs="Times New Roman"/>
        </w:rPr>
        <w:t xml:space="preserve"> </w:t>
      </w:r>
    </w:p>
    <w:p w14:paraId="093A2CD9" w14:textId="2B590F29" w:rsidR="00557F6D" w:rsidRDefault="00557F6D"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545A1B" w:rsidRPr="00545A1B">
        <w:rPr>
          <w:rFonts w:ascii="Cambria" w:eastAsia="Times New Roman" w:hAnsi="Cambria" w:cs="Times New Roman"/>
        </w:rPr>
        <w:t xml:space="preserve">Bu servis personeli, askerlikle ilgisi olmayan erkelerle kadınlardan ve müessese bölgesi içinde oturan personel aileleri arısındaki gönüllülerden seçilir.   </w:t>
      </w:r>
    </w:p>
    <w:p w14:paraId="06FBC4B6" w14:textId="6FB2CFAF" w:rsidR="006E0896" w:rsidRDefault="00557F6D" w:rsidP="005814A3">
      <w:pPr>
        <w:pStyle w:val="AralkYok"/>
        <w:spacing w:line="276" w:lineRule="auto"/>
        <w:jc w:val="both"/>
        <w:rPr>
          <w:rFonts w:ascii="Cambria" w:eastAsia="Times New Roman" w:hAnsi="Cambria" w:cs="Times New Roman"/>
        </w:rPr>
      </w:pPr>
      <w:r>
        <w:rPr>
          <w:rFonts w:ascii="Cambria" w:eastAsia="Times New Roman" w:hAnsi="Cambria" w:cs="Times New Roman"/>
          <w:b/>
        </w:rPr>
        <w:t xml:space="preserve">             </w:t>
      </w:r>
      <w:r w:rsidR="00545A1B" w:rsidRPr="00A32DA1">
        <w:rPr>
          <w:rFonts w:ascii="Cambria" w:eastAsia="Times New Roman" w:hAnsi="Cambria" w:cs="Times New Roman"/>
          <w:b/>
          <w:color w:val="002060"/>
        </w:rPr>
        <w:t>Madde 67</w:t>
      </w:r>
      <w:proofErr w:type="gramStart"/>
      <w:r w:rsidR="00545A1B" w:rsidRPr="00A32DA1">
        <w:rPr>
          <w:rFonts w:ascii="Cambria" w:eastAsia="Times New Roman" w:hAnsi="Cambria" w:cs="Times New Roman"/>
          <w:b/>
          <w:color w:val="002060"/>
        </w:rPr>
        <w:t>-</w:t>
      </w:r>
      <w:r w:rsidR="00545A1B" w:rsidRPr="00A32DA1">
        <w:rPr>
          <w:rFonts w:ascii="Cambria" w:eastAsia="Times New Roman" w:hAnsi="Cambria" w:cs="Times New Roman"/>
          <w:color w:val="002060"/>
        </w:rPr>
        <w:t xml:space="preserve">  </w:t>
      </w:r>
      <w:r w:rsidR="00545A1B" w:rsidRPr="00545A1B">
        <w:rPr>
          <w:rFonts w:ascii="Cambria" w:eastAsia="Times New Roman" w:hAnsi="Cambria" w:cs="Times New Roman"/>
        </w:rPr>
        <w:t>Bu</w:t>
      </w:r>
      <w:proofErr w:type="gramEnd"/>
      <w:r w:rsidR="00545A1B" w:rsidRPr="00545A1B">
        <w:rPr>
          <w:rFonts w:ascii="Cambria" w:eastAsia="Times New Roman" w:hAnsi="Cambria" w:cs="Times New Roman"/>
        </w:rPr>
        <w:t xml:space="preserve"> servisin başlıca görevleri şunlardır:  </w:t>
      </w:r>
    </w:p>
    <w:p w14:paraId="7B4828AB" w14:textId="77777777" w:rsidR="00557F6D" w:rsidRDefault="00600B6C" w:rsidP="005814A3">
      <w:pPr>
        <w:pStyle w:val="AralkYok"/>
        <w:numPr>
          <w:ilvl w:val="0"/>
          <w:numId w:val="15"/>
        </w:numPr>
        <w:spacing w:line="276" w:lineRule="auto"/>
        <w:jc w:val="both"/>
        <w:rPr>
          <w:rFonts w:ascii="Cambria" w:eastAsia="Times New Roman" w:hAnsi="Cambria" w:cs="Times New Roman"/>
        </w:rPr>
      </w:pPr>
      <w:r w:rsidRPr="00600B6C">
        <w:rPr>
          <w:rFonts w:ascii="Cambria" w:eastAsia="Times New Roman" w:hAnsi="Cambria" w:cs="Times New Roman"/>
        </w:rPr>
        <w:t>Tehlike sırasında personeli durum hakkında sık sık aydınlatmak, morallerini kuvvetlendirmek, moral bozucu söyle</w:t>
      </w:r>
      <w:r w:rsidR="00557F6D">
        <w:rPr>
          <w:rFonts w:ascii="Cambria" w:eastAsia="Times New Roman" w:hAnsi="Cambria" w:cs="Times New Roman"/>
        </w:rPr>
        <w:t xml:space="preserve">ntilerin çıkmasını önlemek,  </w:t>
      </w:r>
    </w:p>
    <w:p w14:paraId="5839FE07" w14:textId="77777777" w:rsidR="00557F6D" w:rsidRDefault="00600B6C" w:rsidP="005814A3">
      <w:pPr>
        <w:pStyle w:val="AralkYok"/>
        <w:numPr>
          <w:ilvl w:val="0"/>
          <w:numId w:val="15"/>
        </w:numPr>
        <w:spacing w:line="276" w:lineRule="auto"/>
        <w:jc w:val="both"/>
        <w:rPr>
          <w:rFonts w:ascii="Cambria" w:eastAsia="Times New Roman" w:hAnsi="Cambria" w:cs="Times New Roman"/>
        </w:rPr>
      </w:pPr>
      <w:r w:rsidRPr="00600B6C">
        <w:rPr>
          <w:rFonts w:ascii="Cambria" w:eastAsia="Times New Roman" w:hAnsi="Cambria" w:cs="Times New Roman"/>
        </w:rPr>
        <w:t>Müessese personelinin ihtiyaç halinde geçici yedirme, giydirme, barındırma ve haberleştirme hizmetler</w:t>
      </w:r>
      <w:r w:rsidR="00557F6D">
        <w:rPr>
          <w:rFonts w:ascii="Cambria" w:eastAsia="Times New Roman" w:hAnsi="Cambria" w:cs="Times New Roman"/>
        </w:rPr>
        <w:t xml:space="preserve">ini yapmak,  </w:t>
      </w:r>
    </w:p>
    <w:p w14:paraId="57825637" w14:textId="77777777" w:rsidR="00557F6D" w:rsidRDefault="00600B6C" w:rsidP="005814A3">
      <w:pPr>
        <w:pStyle w:val="AralkYok"/>
        <w:numPr>
          <w:ilvl w:val="0"/>
          <w:numId w:val="15"/>
        </w:numPr>
        <w:spacing w:line="276" w:lineRule="auto"/>
        <w:jc w:val="both"/>
        <w:rPr>
          <w:rFonts w:ascii="Cambria" w:eastAsia="Times New Roman" w:hAnsi="Cambria" w:cs="Times New Roman"/>
        </w:rPr>
      </w:pPr>
      <w:r w:rsidRPr="00600B6C">
        <w:rPr>
          <w:rFonts w:ascii="Cambria" w:eastAsia="Times New Roman" w:hAnsi="Cambria" w:cs="Times New Roman"/>
        </w:rPr>
        <w:t>Ailesinden ayrı düşen fertlerin, mahalli sosyal yardım servisi ile işbirliği yaparak haberleşmelerini</w:t>
      </w:r>
      <w:r w:rsidR="00557F6D">
        <w:rPr>
          <w:rFonts w:ascii="Cambria" w:eastAsia="Times New Roman" w:hAnsi="Cambria" w:cs="Times New Roman"/>
        </w:rPr>
        <w:t xml:space="preserve"> ve buluşmalarını sağlamak,  </w:t>
      </w:r>
    </w:p>
    <w:p w14:paraId="77E5ECB4" w14:textId="77777777" w:rsidR="00557F6D" w:rsidRDefault="00600B6C" w:rsidP="005814A3">
      <w:pPr>
        <w:pStyle w:val="AralkYok"/>
        <w:numPr>
          <w:ilvl w:val="0"/>
          <w:numId w:val="15"/>
        </w:numPr>
        <w:spacing w:line="276" w:lineRule="auto"/>
        <w:jc w:val="both"/>
        <w:rPr>
          <w:rFonts w:ascii="Cambria" w:eastAsia="Times New Roman" w:hAnsi="Cambria" w:cs="Times New Roman"/>
        </w:rPr>
      </w:pPr>
      <w:r w:rsidRPr="00600B6C">
        <w:rPr>
          <w:rFonts w:ascii="Cambria" w:eastAsia="Times New Roman" w:hAnsi="Cambria" w:cs="Times New Roman"/>
        </w:rPr>
        <w:t>Ölülerin kimliklerinin tespiti, sahiplerine teslim veya gömülmeleri ve bıraktıkları malların tespiti hususlarında sağlık servisine yardım</w:t>
      </w:r>
      <w:r w:rsidR="00557F6D">
        <w:rPr>
          <w:rFonts w:ascii="Cambria" w:eastAsia="Times New Roman" w:hAnsi="Cambria" w:cs="Times New Roman"/>
        </w:rPr>
        <w:t xml:space="preserve"> etmek, kayıtlarını tutmak,  </w:t>
      </w:r>
    </w:p>
    <w:p w14:paraId="1D0D8765" w14:textId="4AB6AA21" w:rsidR="00557F6D" w:rsidRDefault="00600B6C" w:rsidP="005814A3">
      <w:pPr>
        <w:pStyle w:val="AralkYok"/>
        <w:numPr>
          <w:ilvl w:val="0"/>
          <w:numId w:val="15"/>
        </w:numPr>
        <w:spacing w:line="276" w:lineRule="auto"/>
        <w:jc w:val="both"/>
        <w:rPr>
          <w:rFonts w:ascii="Cambria" w:eastAsia="Times New Roman" w:hAnsi="Cambria" w:cs="Times New Roman"/>
        </w:rPr>
      </w:pPr>
      <w:r w:rsidRPr="00600B6C">
        <w:rPr>
          <w:rFonts w:ascii="Cambria" w:eastAsia="Times New Roman" w:hAnsi="Cambria" w:cs="Times New Roman"/>
        </w:rPr>
        <w:t xml:space="preserve">Taarruz sonrası devrede müessese için ihtiyaç bulunan işçiyi tedarik etmek. </w:t>
      </w:r>
    </w:p>
    <w:p w14:paraId="32073CBE" w14:textId="77777777" w:rsidR="00557F6D" w:rsidRDefault="00557F6D" w:rsidP="005814A3">
      <w:pPr>
        <w:pStyle w:val="AralkYok"/>
        <w:spacing w:line="276" w:lineRule="auto"/>
        <w:ind w:left="720"/>
        <w:jc w:val="both"/>
        <w:rPr>
          <w:rFonts w:ascii="Cambria" w:eastAsia="Times New Roman" w:hAnsi="Cambria" w:cs="Times New Roman"/>
        </w:rPr>
      </w:pPr>
    </w:p>
    <w:p w14:paraId="1E239EEE" w14:textId="77777777" w:rsidR="00557F6D" w:rsidRPr="00A32DA1" w:rsidRDefault="00600B6C" w:rsidP="005814A3">
      <w:pPr>
        <w:pStyle w:val="AralkYok"/>
        <w:spacing w:line="276" w:lineRule="auto"/>
        <w:jc w:val="both"/>
        <w:rPr>
          <w:rFonts w:ascii="Cambria" w:eastAsia="Times New Roman" w:hAnsi="Cambria" w:cs="Times New Roman"/>
          <w:b/>
          <w:color w:val="002060"/>
        </w:rPr>
      </w:pPr>
      <w:r w:rsidRPr="00A32DA1">
        <w:rPr>
          <w:rFonts w:ascii="Cambria" w:eastAsia="Times New Roman" w:hAnsi="Cambria" w:cs="Times New Roman"/>
          <w:b/>
          <w:color w:val="002060"/>
        </w:rPr>
        <w:t xml:space="preserve"> 7. Teknik Onarım Servisi:  </w:t>
      </w:r>
    </w:p>
    <w:p w14:paraId="39D66C54" w14:textId="77777777" w:rsidR="00557F6D" w:rsidRPr="00557F6D" w:rsidRDefault="00557F6D" w:rsidP="005814A3">
      <w:pPr>
        <w:pStyle w:val="AralkYok"/>
        <w:spacing w:line="276" w:lineRule="auto"/>
        <w:jc w:val="both"/>
        <w:rPr>
          <w:rFonts w:ascii="Cambria" w:eastAsia="Times New Roman" w:hAnsi="Cambria" w:cs="Times New Roman"/>
          <w:b/>
        </w:rPr>
      </w:pPr>
    </w:p>
    <w:p w14:paraId="6063F885" w14:textId="77777777" w:rsidR="00557F6D" w:rsidRDefault="00557F6D"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600B6C" w:rsidRPr="00600B6C">
        <w:rPr>
          <w:rFonts w:ascii="Cambria" w:eastAsia="Times New Roman" w:hAnsi="Cambria" w:cs="Times New Roman"/>
        </w:rPr>
        <w:t xml:space="preserve"> </w:t>
      </w:r>
      <w:r w:rsidR="00600B6C" w:rsidRPr="00A32DA1">
        <w:rPr>
          <w:rFonts w:ascii="Cambria" w:eastAsia="Times New Roman" w:hAnsi="Cambria" w:cs="Times New Roman"/>
          <w:b/>
          <w:color w:val="002060"/>
        </w:rPr>
        <w:t>Madde 68-</w:t>
      </w:r>
      <w:r w:rsidR="00600B6C" w:rsidRPr="00A32DA1">
        <w:rPr>
          <w:rFonts w:ascii="Cambria" w:eastAsia="Times New Roman" w:hAnsi="Cambria" w:cs="Times New Roman"/>
          <w:color w:val="002060"/>
        </w:rPr>
        <w:t xml:space="preserve"> </w:t>
      </w:r>
      <w:r w:rsidR="00600B6C" w:rsidRPr="00600B6C">
        <w:rPr>
          <w:rFonts w:ascii="Cambria" w:eastAsia="Times New Roman" w:hAnsi="Cambria" w:cs="Times New Roman"/>
        </w:rPr>
        <w:t xml:space="preserve">Bu servis; bir servis amiri, gerekenlerde bir yardımcısı ile aşağıdaki ekiplerden kurulur.  </w:t>
      </w:r>
    </w:p>
    <w:p w14:paraId="2FEEFDC7" w14:textId="77777777" w:rsidR="00557F6D" w:rsidRDefault="00600B6C" w:rsidP="005814A3">
      <w:pPr>
        <w:pStyle w:val="AralkYok"/>
        <w:numPr>
          <w:ilvl w:val="0"/>
          <w:numId w:val="18"/>
        </w:numPr>
        <w:spacing w:line="276" w:lineRule="auto"/>
        <w:jc w:val="both"/>
        <w:rPr>
          <w:rFonts w:ascii="Cambria" w:eastAsia="Times New Roman" w:hAnsi="Cambria" w:cs="Times New Roman"/>
        </w:rPr>
      </w:pPr>
      <w:r w:rsidRPr="00600B6C">
        <w:rPr>
          <w:rFonts w:ascii="Cambria" w:eastAsia="Times New Roman" w:hAnsi="Cambria" w:cs="Times New Roman"/>
        </w:rPr>
        <w:t>Enerji ve imal makine ve tesisleri</w:t>
      </w:r>
      <w:r w:rsidR="00557F6D">
        <w:rPr>
          <w:rFonts w:ascii="Cambria" w:eastAsia="Times New Roman" w:hAnsi="Cambria" w:cs="Times New Roman"/>
        </w:rPr>
        <w:t xml:space="preserve"> onarım ekibi veya ekipleri,   </w:t>
      </w:r>
    </w:p>
    <w:p w14:paraId="7206A0D0" w14:textId="21E9BB8D" w:rsidR="00557F6D" w:rsidRDefault="009303CB" w:rsidP="005814A3">
      <w:pPr>
        <w:pStyle w:val="AralkYok"/>
        <w:numPr>
          <w:ilvl w:val="0"/>
          <w:numId w:val="18"/>
        </w:numPr>
        <w:spacing w:line="276" w:lineRule="auto"/>
        <w:jc w:val="both"/>
        <w:rPr>
          <w:rFonts w:ascii="Cambria" w:eastAsia="Times New Roman" w:hAnsi="Cambria" w:cs="Times New Roman"/>
        </w:rPr>
      </w:pPr>
      <w:r>
        <w:rPr>
          <w:rFonts w:ascii="Cambria" w:eastAsia="Times New Roman" w:hAnsi="Cambria" w:cs="Times New Roman"/>
        </w:rPr>
        <w:t>Elektrik, su, havagazı,</w:t>
      </w:r>
      <w:r w:rsidR="00600B6C" w:rsidRPr="00600B6C">
        <w:rPr>
          <w:rFonts w:ascii="Cambria" w:eastAsia="Times New Roman" w:hAnsi="Cambria" w:cs="Times New Roman"/>
        </w:rPr>
        <w:t xml:space="preserve"> kanalizasyon ve muhabere tesisleri onarım ekibi veya ekipleri,  </w:t>
      </w:r>
    </w:p>
    <w:p w14:paraId="59ECB817" w14:textId="4C79EADE" w:rsidR="005814A3" w:rsidRDefault="00600B6C" w:rsidP="005814A3">
      <w:pPr>
        <w:pStyle w:val="AralkYok"/>
        <w:spacing w:line="276" w:lineRule="auto"/>
        <w:jc w:val="both"/>
        <w:rPr>
          <w:rFonts w:ascii="Cambria" w:eastAsia="Times New Roman" w:hAnsi="Cambria" w:cs="Times New Roman"/>
        </w:rPr>
      </w:pPr>
      <w:r w:rsidRPr="00600B6C">
        <w:rPr>
          <w:rFonts w:ascii="Cambria" w:eastAsia="Times New Roman" w:hAnsi="Cambria" w:cs="Times New Roman"/>
        </w:rPr>
        <w:t xml:space="preserve"> </w:t>
      </w:r>
      <w:r w:rsidR="005814A3">
        <w:rPr>
          <w:rFonts w:ascii="Cambria" w:eastAsia="Times New Roman" w:hAnsi="Cambria" w:cs="Times New Roman"/>
        </w:rPr>
        <w:t xml:space="preserve">             </w:t>
      </w:r>
      <w:r w:rsidRPr="00A32DA1">
        <w:rPr>
          <w:rFonts w:ascii="Cambria" w:eastAsia="Times New Roman" w:hAnsi="Cambria" w:cs="Times New Roman"/>
          <w:b/>
          <w:color w:val="002060"/>
        </w:rPr>
        <w:t>Madde 69-</w:t>
      </w:r>
      <w:r w:rsidRPr="00A32DA1">
        <w:rPr>
          <w:rFonts w:ascii="Cambria" w:eastAsia="Times New Roman" w:hAnsi="Cambria" w:cs="Times New Roman"/>
          <w:color w:val="002060"/>
        </w:rPr>
        <w:t xml:space="preserve"> </w:t>
      </w:r>
      <w:r w:rsidRPr="00600B6C">
        <w:rPr>
          <w:rFonts w:ascii="Cambria" w:eastAsia="Times New Roman" w:hAnsi="Cambria" w:cs="Times New Roman"/>
        </w:rPr>
        <w:t>Tesislerin nev'i ve genişliği fazla olan müesseselerde her iki fıkradaki tesisler için 2-4 ekip</w:t>
      </w:r>
      <w:r w:rsidR="009303CB">
        <w:rPr>
          <w:rFonts w:ascii="Cambria" w:eastAsia="Times New Roman" w:hAnsi="Cambria" w:cs="Times New Roman"/>
        </w:rPr>
        <w:t>li birer takım kurulur. H</w:t>
      </w:r>
      <w:r w:rsidRPr="00600B6C">
        <w:rPr>
          <w:rFonts w:ascii="Cambria" w:eastAsia="Times New Roman" w:hAnsi="Cambria" w:cs="Times New Roman"/>
        </w:rPr>
        <w:t xml:space="preserve">er takım birer takım amiri yönetiminde bulunur. Bu </w:t>
      </w:r>
      <w:r w:rsidR="009303CB" w:rsidRPr="00600B6C">
        <w:rPr>
          <w:rFonts w:ascii="Cambria" w:eastAsia="Times New Roman" w:hAnsi="Cambria" w:cs="Times New Roman"/>
        </w:rPr>
        <w:t>takdirde</w:t>
      </w:r>
      <w:r w:rsidRPr="00600B6C">
        <w:rPr>
          <w:rFonts w:ascii="Cambria" w:eastAsia="Times New Roman" w:hAnsi="Cambria" w:cs="Times New Roman"/>
        </w:rPr>
        <w:t xml:space="preserve"> (b) fıkrasına göre kurulacak takımlar elektrik ve muhabere, su ve kanalizasyon ve varsa havagazı takımları halinde teşkilatlandırılır.  </w:t>
      </w:r>
    </w:p>
    <w:p w14:paraId="066BD0C2" w14:textId="77FD4858" w:rsidR="005814A3" w:rsidRDefault="005814A3"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600B6C" w:rsidRPr="00600B6C">
        <w:rPr>
          <w:rFonts w:ascii="Cambria" w:eastAsia="Times New Roman" w:hAnsi="Cambria" w:cs="Times New Roman"/>
        </w:rPr>
        <w:t xml:space="preserve">Bir ekip, bir ekip başı ile 4-6 kişidir.  </w:t>
      </w:r>
    </w:p>
    <w:p w14:paraId="1B2E9B5C" w14:textId="2A2F3C90" w:rsidR="005814A3" w:rsidRDefault="005814A3"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600B6C" w:rsidRPr="00600B6C">
        <w:rPr>
          <w:rFonts w:ascii="Cambria" w:eastAsia="Times New Roman" w:hAnsi="Cambria" w:cs="Times New Roman"/>
        </w:rPr>
        <w:t xml:space="preserve">Bu servisin personeli, öncelikle bu hizmetlerde çalışan veya anlayanlardan seçilirler.   </w:t>
      </w:r>
      <w:r w:rsidR="00557F6D">
        <w:rPr>
          <w:rFonts w:ascii="Cambria" w:eastAsia="Times New Roman" w:hAnsi="Cambria" w:cs="Times New Roman"/>
        </w:rPr>
        <w:t xml:space="preserve"> </w:t>
      </w:r>
    </w:p>
    <w:p w14:paraId="098A8E66" w14:textId="501ECC25" w:rsidR="005814A3" w:rsidRDefault="005814A3"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600B6C" w:rsidRPr="00A32DA1">
        <w:rPr>
          <w:rFonts w:ascii="Cambria" w:eastAsia="Times New Roman" w:hAnsi="Cambria" w:cs="Times New Roman"/>
          <w:b/>
          <w:color w:val="002060"/>
        </w:rPr>
        <w:t>Madde 70</w:t>
      </w:r>
      <w:proofErr w:type="gramStart"/>
      <w:r w:rsidR="00600B6C" w:rsidRPr="00A32DA1">
        <w:rPr>
          <w:rFonts w:ascii="Cambria" w:eastAsia="Times New Roman" w:hAnsi="Cambria" w:cs="Times New Roman"/>
          <w:b/>
          <w:color w:val="002060"/>
        </w:rPr>
        <w:t>-</w:t>
      </w:r>
      <w:r w:rsidR="00600B6C" w:rsidRPr="00A32DA1">
        <w:rPr>
          <w:rFonts w:ascii="Cambria" w:eastAsia="Times New Roman" w:hAnsi="Cambria" w:cs="Times New Roman"/>
          <w:color w:val="002060"/>
        </w:rPr>
        <w:t xml:space="preserve">  </w:t>
      </w:r>
      <w:r w:rsidR="00600B6C" w:rsidRPr="00600B6C">
        <w:rPr>
          <w:rFonts w:ascii="Cambria" w:eastAsia="Times New Roman" w:hAnsi="Cambria" w:cs="Times New Roman"/>
        </w:rPr>
        <w:t>Bu</w:t>
      </w:r>
      <w:proofErr w:type="gramEnd"/>
      <w:r w:rsidR="00600B6C" w:rsidRPr="00600B6C">
        <w:rPr>
          <w:rFonts w:ascii="Cambria" w:eastAsia="Times New Roman" w:hAnsi="Cambria" w:cs="Times New Roman"/>
        </w:rPr>
        <w:t xml:space="preserve"> servisin başlıca görevi çeşitli taarruzların tesiri ile müessesenin makine ve diğer enerji ve imal tesisleri ile elektrik, su, havagazı, kanalizasyon, telefon gibi teknik tesislerde vukua gelecek, kısa zamanda yapılması mümkün basit bozuklukların acil ıslah ve onarımlarını yapmak, faaliyetlerinin devamlarını sağlamaktır.  </w:t>
      </w:r>
    </w:p>
    <w:p w14:paraId="4D47AB86" w14:textId="488A900B" w:rsidR="00557F6D" w:rsidRDefault="005814A3"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600B6C" w:rsidRPr="00600B6C">
        <w:rPr>
          <w:rFonts w:ascii="Cambria" w:eastAsia="Times New Roman" w:hAnsi="Cambria" w:cs="Times New Roman"/>
        </w:rPr>
        <w:t xml:space="preserve">(Büyük ölçüdeki hasarlarda onarım veya yapım işleri harp hasar tamir konusu ve planı içine girer.)  </w:t>
      </w:r>
    </w:p>
    <w:p w14:paraId="6DF3B9F3" w14:textId="77777777" w:rsidR="005814A3" w:rsidRDefault="005814A3" w:rsidP="005814A3">
      <w:pPr>
        <w:pStyle w:val="AralkYok"/>
        <w:spacing w:line="276" w:lineRule="auto"/>
        <w:jc w:val="both"/>
        <w:rPr>
          <w:rFonts w:ascii="Cambria" w:eastAsia="Times New Roman" w:hAnsi="Cambria" w:cs="Times New Roman"/>
        </w:rPr>
      </w:pPr>
      <w:r>
        <w:rPr>
          <w:rFonts w:ascii="Cambria" w:eastAsia="Times New Roman" w:hAnsi="Cambria" w:cs="Times New Roman"/>
          <w:b/>
        </w:rPr>
        <w:t xml:space="preserve">              </w:t>
      </w:r>
      <w:r w:rsidR="00600B6C" w:rsidRPr="00A32DA1">
        <w:rPr>
          <w:rFonts w:ascii="Cambria" w:eastAsia="Times New Roman" w:hAnsi="Cambria" w:cs="Times New Roman"/>
          <w:b/>
          <w:color w:val="002060"/>
        </w:rPr>
        <w:t>Madde 71-</w:t>
      </w:r>
      <w:r w:rsidR="00600B6C" w:rsidRPr="00A32DA1">
        <w:rPr>
          <w:rFonts w:ascii="Cambria" w:eastAsia="Times New Roman" w:hAnsi="Cambria" w:cs="Times New Roman"/>
          <w:color w:val="002060"/>
        </w:rPr>
        <w:t xml:space="preserve">  </w:t>
      </w:r>
      <w:r w:rsidR="00600B6C" w:rsidRPr="00600B6C">
        <w:rPr>
          <w:rFonts w:ascii="Cambria" w:eastAsia="Times New Roman" w:hAnsi="Cambria" w:cs="Times New Roman"/>
        </w:rPr>
        <w:t xml:space="preserve">Kamuya ait elektrik, havagazı, su, kanalizasyon, telgraf, telefon gibi tesisleri işleten idare ve müesseselerde, tüzüğündeki esaslara göre bu tesislere ait mevcut onarım teşkilatı, olağanüstü hal ihtiyacına göre ve lüzumu kadar mükellef personelle kuvvetlendirilmek, yetiştirilmek, gerekli araç ve gereçlerle donatılmak suretiyle;  </w:t>
      </w:r>
    </w:p>
    <w:p w14:paraId="7BB54BBB" w14:textId="77777777" w:rsidR="005814A3" w:rsidRDefault="00600B6C" w:rsidP="005814A3">
      <w:pPr>
        <w:pStyle w:val="AralkYok"/>
        <w:numPr>
          <w:ilvl w:val="0"/>
          <w:numId w:val="19"/>
        </w:numPr>
        <w:spacing w:line="276" w:lineRule="auto"/>
        <w:jc w:val="both"/>
        <w:rPr>
          <w:rFonts w:ascii="Cambria" w:eastAsia="Times New Roman" w:hAnsi="Cambria" w:cs="Times New Roman"/>
        </w:rPr>
      </w:pPr>
      <w:r w:rsidRPr="00600B6C">
        <w:rPr>
          <w:rFonts w:ascii="Cambria" w:eastAsia="Times New Roman" w:hAnsi="Cambria" w:cs="Times New Roman"/>
        </w:rPr>
        <w:t>Elekt</w:t>
      </w:r>
      <w:r w:rsidR="005814A3">
        <w:rPr>
          <w:rFonts w:ascii="Cambria" w:eastAsia="Times New Roman" w:hAnsi="Cambria" w:cs="Times New Roman"/>
        </w:rPr>
        <w:t xml:space="preserve">rik tesisleri onarma grubu,  </w:t>
      </w:r>
    </w:p>
    <w:p w14:paraId="49579D68" w14:textId="77777777" w:rsidR="005814A3" w:rsidRDefault="00600B6C" w:rsidP="005814A3">
      <w:pPr>
        <w:pStyle w:val="AralkYok"/>
        <w:numPr>
          <w:ilvl w:val="0"/>
          <w:numId w:val="19"/>
        </w:numPr>
        <w:spacing w:line="276" w:lineRule="auto"/>
        <w:jc w:val="both"/>
        <w:rPr>
          <w:rFonts w:ascii="Cambria" w:eastAsia="Times New Roman" w:hAnsi="Cambria" w:cs="Times New Roman"/>
        </w:rPr>
      </w:pPr>
      <w:r w:rsidRPr="00600B6C">
        <w:rPr>
          <w:rFonts w:ascii="Cambria" w:eastAsia="Times New Roman" w:hAnsi="Cambria" w:cs="Times New Roman"/>
        </w:rPr>
        <w:lastRenderedPageBreak/>
        <w:t>Hava ga</w:t>
      </w:r>
      <w:r w:rsidR="005814A3">
        <w:rPr>
          <w:rFonts w:ascii="Cambria" w:eastAsia="Times New Roman" w:hAnsi="Cambria" w:cs="Times New Roman"/>
        </w:rPr>
        <w:t xml:space="preserve">zı tesisleri onarma grubu,  </w:t>
      </w:r>
    </w:p>
    <w:p w14:paraId="0ACB2A72" w14:textId="77777777" w:rsidR="005814A3" w:rsidRDefault="005814A3" w:rsidP="005814A3">
      <w:pPr>
        <w:pStyle w:val="AralkYok"/>
        <w:numPr>
          <w:ilvl w:val="0"/>
          <w:numId w:val="19"/>
        </w:numPr>
        <w:spacing w:line="276" w:lineRule="auto"/>
        <w:jc w:val="both"/>
        <w:rPr>
          <w:rFonts w:ascii="Cambria" w:eastAsia="Times New Roman" w:hAnsi="Cambria" w:cs="Times New Roman"/>
        </w:rPr>
      </w:pPr>
      <w:r>
        <w:rPr>
          <w:rFonts w:ascii="Cambria" w:eastAsia="Times New Roman" w:hAnsi="Cambria" w:cs="Times New Roman"/>
        </w:rPr>
        <w:t xml:space="preserve">Su tesisleri onarma grubu,  </w:t>
      </w:r>
    </w:p>
    <w:p w14:paraId="3CE40130" w14:textId="77777777" w:rsidR="005814A3" w:rsidRDefault="00600B6C" w:rsidP="005814A3">
      <w:pPr>
        <w:pStyle w:val="AralkYok"/>
        <w:numPr>
          <w:ilvl w:val="0"/>
          <w:numId w:val="19"/>
        </w:numPr>
        <w:spacing w:line="276" w:lineRule="auto"/>
        <w:jc w:val="both"/>
        <w:rPr>
          <w:rFonts w:ascii="Cambria" w:eastAsia="Times New Roman" w:hAnsi="Cambria" w:cs="Times New Roman"/>
        </w:rPr>
      </w:pPr>
      <w:r w:rsidRPr="00600B6C">
        <w:rPr>
          <w:rFonts w:ascii="Cambria" w:eastAsia="Times New Roman" w:hAnsi="Cambria" w:cs="Times New Roman"/>
        </w:rPr>
        <w:t>Kanalizas</w:t>
      </w:r>
      <w:r w:rsidR="005814A3">
        <w:rPr>
          <w:rFonts w:ascii="Cambria" w:eastAsia="Times New Roman" w:hAnsi="Cambria" w:cs="Times New Roman"/>
        </w:rPr>
        <w:t xml:space="preserve">yon tesisleri onarma grubu,  </w:t>
      </w:r>
    </w:p>
    <w:p w14:paraId="1A28013B" w14:textId="120E72FF" w:rsidR="005814A3" w:rsidRDefault="00600B6C" w:rsidP="005814A3">
      <w:pPr>
        <w:pStyle w:val="AralkYok"/>
        <w:numPr>
          <w:ilvl w:val="0"/>
          <w:numId w:val="19"/>
        </w:numPr>
        <w:spacing w:line="276" w:lineRule="auto"/>
        <w:jc w:val="both"/>
        <w:rPr>
          <w:rFonts w:ascii="Cambria" w:eastAsia="Times New Roman" w:hAnsi="Cambria" w:cs="Times New Roman"/>
        </w:rPr>
      </w:pPr>
      <w:r w:rsidRPr="00600B6C">
        <w:rPr>
          <w:rFonts w:ascii="Cambria" w:eastAsia="Times New Roman" w:hAnsi="Cambria" w:cs="Times New Roman"/>
        </w:rPr>
        <w:t xml:space="preserve">Telgraf, telefon tesisleri onarma grubu (ayrı ayrı da olabilir).    </w:t>
      </w:r>
    </w:p>
    <w:p w14:paraId="285416C0" w14:textId="37C9611E" w:rsidR="00997ECD" w:rsidRPr="00A32DA1" w:rsidRDefault="00600B6C" w:rsidP="00A32DA1">
      <w:pPr>
        <w:pStyle w:val="AralkYok"/>
        <w:spacing w:line="276" w:lineRule="auto"/>
        <w:ind w:left="720"/>
        <w:jc w:val="both"/>
        <w:rPr>
          <w:rFonts w:ascii="Cambria" w:eastAsia="Times New Roman" w:hAnsi="Cambria" w:cs="Times New Roman"/>
        </w:rPr>
      </w:pPr>
      <w:r w:rsidRPr="00600B6C">
        <w:rPr>
          <w:rFonts w:ascii="Cambria" w:eastAsia="Times New Roman" w:hAnsi="Cambria" w:cs="Times New Roman"/>
        </w:rPr>
        <w:t xml:space="preserve">Şeklinde kurulur ve şehir ve kasabaya ait sivil savunma yardımcı servisleri içinde yer alırlar.   </w:t>
      </w:r>
    </w:p>
    <w:p w14:paraId="4F5E4AF8" w14:textId="439F8FD1" w:rsidR="005814A3" w:rsidRDefault="00600B6C" w:rsidP="00997ECD">
      <w:pPr>
        <w:pStyle w:val="AralkYok"/>
        <w:spacing w:line="276" w:lineRule="auto"/>
        <w:ind w:firstLine="708"/>
        <w:jc w:val="both"/>
        <w:rPr>
          <w:rFonts w:ascii="Cambria" w:eastAsia="Times New Roman" w:hAnsi="Cambria" w:cs="Times New Roman"/>
        </w:rPr>
      </w:pPr>
      <w:r w:rsidRPr="00A32DA1">
        <w:rPr>
          <w:rFonts w:ascii="Cambria" w:eastAsia="Times New Roman" w:hAnsi="Cambria" w:cs="Times New Roman"/>
          <w:b/>
          <w:color w:val="002060"/>
        </w:rPr>
        <w:t>Madde 72-</w:t>
      </w:r>
      <w:r w:rsidRPr="00A32DA1">
        <w:rPr>
          <w:rFonts w:ascii="Cambria" w:eastAsia="Times New Roman" w:hAnsi="Cambria" w:cs="Times New Roman"/>
          <w:color w:val="002060"/>
        </w:rPr>
        <w:t xml:space="preserve"> </w:t>
      </w:r>
      <w:r w:rsidRPr="00600B6C">
        <w:rPr>
          <w:rFonts w:ascii="Cambria" w:eastAsia="Times New Roman" w:hAnsi="Cambria" w:cs="Times New Roman"/>
        </w:rPr>
        <w:t xml:space="preserve">Yukarıda yazılı tesislerde vukua gelecek basit bozuklukların ıslah ve onarımları için her müessesede, hassas bölgeler içinde bulunan bu gibi tesislere ait bütün onarım malzemesinden yeteri kadar, sefer ihtiyacı için barıştan tespit ve sağlanarak saklanır.    </w:t>
      </w:r>
    </w:p>
    <w:p w14:paraId="1C939599" w14:textId="77777777" w:rsidR="00997ECD" w:rsidRDefault="00997ECD" w:rsidP="00997ECD">
      <w:pPr>
        <w:pStyle w:val="AralkYok"/>
        <w:spacing w:line="276" w:lineRule="auto"/>
        <w:ind w:firstLine="708"/>
        <w:jc w:val="both"/>
        <w:rPr>
          <w:rFonts w:ascii="Cambria" w:eastAsia="Times New Roman" w:hAnsi="Cambria" w:cs="Times New Roman"/>
        </w:rPr>
      </w:pPr>
    </w:p>
    <w:p w14:paraId="101289FC" w14:textId="158FB850" w:rsidR="005814A3" w:rsidRDefault="005814A3"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600B6C" w:rsidRPr="00600B6C">
        <w:rPr>
          <w:rFonts w:ascii="Cambria" w:eastAsia="Times New Roman" w:hAnsi="Cambria" w:cs="Times New Roman"/>
        </w:rPr>
        <w:t>8.</w:t>
      </w:r>
      <w:r>
        <w:rPr>
          <w:rFonts w:ascii="Cambria" w:eastAsia="Times New Roman" w:hAnsi="Cambria" w:cs="Times New Roman"/>
        </w:rPr>
        <w:t xml:space="preserve"> </w:t>
      </w:r>
      <w:r w:rsidR="00600B6C" w:rsidRPr="00600B6C">
        <w:rPr>
          <w:rFonts w:ascii="Cambria" w:eastAsia="Times New Roman" w:hAnsi="Cambria" w:cs="Times New Roman"/>
        </w:rPr>
        <w:t xml:space="preserve"> </w:t>
      </w:r>
      <w:r>
        <w:rPr>
          <w:rFonts w:ascii="Cambria" w:eastAsia="Times New Roman" w:hAnsi="Cambria" w:cs="Times New Roman"/>
        </w:rPr>
        <w:t xml:space="preserve"> </w:t>
      </w:r>
      <w:r w:rsidR="00600B6C" w:rsidRPr="00600B6C">
        <w:rPr>
          <w:rFonts w:ascii="Cambria" w:eastAsia="Times New Roman" w:hAnsi="Cambria" w:cs="Times New Roman"/>
        </w:rPr>
        <w:t xml:space="preserve">Kanun ve yönetmeliklerle verilen diğer görevleri yapmak. </w:t>
      </w:r>
    </w:p>
    <w:p w14:paraId="01AAE23B" w14:textId="459E8F5B" w:rsidR="005814A3" w:rsidRDefault="005814A3"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600B6C" w:rsidRPr="00600B6C">
        <w:rPr>
          <w:rFonts w:ascii="Cambria" w:eastAsia="Times New Roman" w:hAnsi="Cambria" w:cs="Times New Roman"/>
        </w:rPr>
        <w:t xml:space="preserve">9. </w:t>
      </w:r>
      <w:r>
        <w:rPr>
          <w:rFonts w:ascii="Cambria" w:eastAsia="Times New Roman" w:hAnsi="Cambria" w:cs="Times New Roman"/>
        </w:rPr>
        <w:t xml:space="preserve">  </w:t>
      </w:r>
      <w:r w:rsidR="00600B6C" w:rsidRPr="00600B6C">
        <w:rPr>
          <w:rFonts w:ascii="Cambria" w:eastAsia="Times New Roman" w:hAnsi="Cambria" w:cs="Times New Roman"/>
        </w:rPr>
        <w:t xml:space="preserve">Fakülte Sivil Savunma Komisyonunda alınan kararları Dekanlık Makamına bildirmek </w:t>
      </w:r>
    </w:p>
    <w:p w14:paraId="402BF422" w14:textId="1DD347AF" w:rsidR="00600B6C" w:rsidRDefault="005814A3" w:rsidP="005814A3">
      <w:pPr>
        <w:pStyle w:val="AralkYok"/>
        <w:spacing w:line="276" w:lineRule="auto"/>
        <w:jc w:val="both"/>
        <w:rPr>
          <w:rFonts w:ascii="Cambria" w:eastAsia="Times New Roman" w:hAnsi="Cambria" w:cs="Times New Roman"/>
        </w:rPr>
      </w:pPr>
      <w:r>
        <w:rPr>
          <w:rFonts w:ascii="Cambria" w:eastAsia="Times New Roman" w:hAnsi="Cambria" w:cs="Times New Roman"/>
        </w:rPr>
        <w:t xml:space="preserve">     </w:t>
      </w:r>
      <w:r w:rsidR="00600B6C" w:rsidRPr="00600B6C">
        <w:rPr>
          <w:rFonts w:ascii="Cambria" w:eastAsia="Times New Roman" w:hAnsi="Cambria" w:cs="Times New Roman"/>
        </w:rPr>
        <w:t>10. Fakülte Sivil Savunma Komisyonu, Dekana karşı sorumludur.</w:t>
      </w:r>
    </w:p>
    <w:p w14:paraId="5A4AE9FA" w14:textId="77777777" w:rsidR="006E0896" w:rsidRPr="00323DBB" w:rsidRDefault="006E0896" w:rsidP="006E0896">
      <w:pPr>
        <w:pStyle w:val="AralkYok"/>
        <w:spacing w:line="276" w:lineRule="auto"/>
        <w:jc w:val="both"/>
        <w:rPr>
          <w:rFonts w:ascii="Cambria" w:hAnsi="Cambria"/>
          <w:b/>
          <w:color w:val="002060"/>
        </w:rPr>
      </w:pPr>
    </w:p>
    <w:p w14:paraId="591F0623" w14:textId="77777777" w:rsidR="00B9114F" w:rsidRDefault="00B9114F" w:rsidP="006E0896">
      <w:pPr>
        <w:jc w:val="both"/>
      </w:pPr>
    </w:p>
    <w:p w14:paraId="3CF82BF7" w14:textId="77777777" w:rsidR="006E0896" w:rsidRDefault="006E0896" w:rsidP="006A02B1"/>
    <w:p w14:paraId="17BB78C0" w14:textId="77777777" w:rsidR="006E0896" w:rsidRDefault="006E0896" w:rsidP="006A02B1"/>
    <w:p w14:paraId="0E14254F" w14:textId="77777777" w:rsidR="006E0896" w:rsidRDefault="006E0896" w:rsidP="006A02B1"/>
    <w:p w14:paraId="35E80D15" w14:textId="77777777" w:rsidR="006E0896" w:rsidRDefault="006E0896" w:rsidP="006A02B1"/>
    <w:p w14:paraId="224AC01D" w14:textId="77777777" w:rsidR="006E0896" w:rsidRDefault="006E0896" w:rsidP="006A02B1"/>
    <w:p w14:paraId="28B8D813" w14:textId="77777777" w:rsidR="006E0896" w:rsidRDefault="006E0896" w:rsidP="006A02B1"/>
    <w:p w14:paraId="56462BF0" w14:textId="77777777" w:rsidR="006E0896" w:rsidRDefault="006E0896" w:rsidP="006A02B1"/>
    <w:p w14:paraId="5D108AA0" w14:textId="77777777" w:rsidR="006E0896" w:rsidRDefault="006E0896" w:rsidP="006A02B1"/>
    <w:p w14:paraId="5EA3004D" w14:textId="77777777" w:rsidR="006E0896" w:rsidRDefault="006E0896" w:rsidP="006A02B1"/>
    <w:p w14:paraId="080AAF94" w14:textId="77777777" w:rsidR="006E0896" w:rsidRDefault="006E0896" w:rsidP="006A02B1"/>
    <w:p w14:paraId="1CFE7D4F" w14:textId="77777777" w:rsidR="006E0896" w:rsidRDefault="006E0896" w:rsidP="006A02B1"/>
    <w:p w14:paraId="6A1A108B" w14:textId="77777777" w:rsidR="006E0896" w:rsidRDefault="006E0896" w:rsidP="006A02B1"/>
    <w:p w14:paraId="04F9A454" w14:textId="77777777" w:rsidR="006E0896" w:rsidRDefault="006E0896" w:rsidP="006A02B1"/>
    <w:p w14:paraId="7821D958" w14:textId="77777777" w:rsidR="006E0896" w:rsidRDefault="006E0896" w:rsidP="006A02B1"/>
    <w:p w14:paraId="459BF2F7" w14:textId="77777777" w:rsidR="006E0896" w:rsidRDefault="006E0896" w:rsidP="006A02B1"/>
    <w:p w14:paraId="0AC4BA16" w14:textId="77777777" w:rsidR="006E0896" w:rsidRDefault="006E0896" w:rsidP="006A02B1"/>
    <w:p w14:paraId="382394FE" w14:textId="77777777" w:rsidR="006E0896" w:rsidRDefault="006E0896" w:rsidP="006A02B1"/>
    <w:p w14:paraId="2A9FE3A3" w14:textId="77777777" w:rsidR="006E0896" w:rsidRPr="003B5F4C" w:rsidRDefault="006E0896" w:rsidP="006A02B1"/>
    <w:sectPr w:rsidR="006E0896" w:rsidRPr="003B5F4C" w:rsidSect="0090016D">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6A56" w14:textId="77777777" w:rsidR="0090016D" w:rsidRDefault="0090016D" w:rsidP="00534F7F">
      <w:pPr>
        <w:spacing w:after="0" w:line="240" w:lineRule="auto"/>
      </w:pPr>
      <w:r>
        <w:separator/>
      </w:r>
    </w:p>
  </w:endnote>
  <w:endnote w:type="continuationSeparator" w:id="0">
    <w:p w14:paraId="553325FF" w14:textId="77777777" w:rsidR="0090016D" w:rsidRDefault="0090016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159A" w14:textId="77777777" w:rsidR="0090016D" w:rsidRDefault="0090016D" w:rsidP="00534F7F">
      <w:pPr>
        <w:spacing w:after="0" w:line="240" w:lineRule="auto"/>
      </w:pPr>
      <w:r>
        <w:separator/>
      </w:r>
    </w:p>
  </w:footnote>
  <w:footnote w:type="continuationSeparator" w:id="0">
    <w:p w14:paraId="0F27DCE0" w14:textId="77777777" w:rsidR="0090016D" w:rsidRDefault="0090016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510AA5EF" w14:textId="77777777" w:rsidR="006770E5" w:rsidRDefault="006E0896" w:rsidP="00997ECD">
          <w:pPr>
            <w:pStyle w:val="AralkYok"/>
            <w:jc w:val="center"/>
            <w:rPr>
              <w:rFonts w:ascii="Cambria" w:hAnsi="Cambria"/>
              <w:b/>
              <w:color w:val="002060"/>
            </w:rPr>
          </w:pPr>
          <w:r w:rsidRPr="006E0896">
            <w:rPr>
              <w:rFonts w:ascii="Cambria" w:hAnsi="Cambria"/>
              <w:b/>
              <w:color w:val="002060"/>
            </w:rPr>
            <w:t>FAKÜLTE SİVİL SAVUNMA KOMİSYONU</w:t>
          </w:r>
          <w:r w:rsidR="00997ECD">
            <w:rPr>
              <w:rFonts w:ascii="Cambria" w:hAnsi="Cambria"/>
              <w:b/>
              <w:color w:val="002060"/>
            </w:rPr>
            <w:t xml:space="preserve"> </w:t>
          </w:r>
        </w:p>
        <w:p w14:paraId="1749EF0D" w14:textId="61107FFB" w:rsidR="00323DBB" w:rsidRPr="00125AAB" w:rsidRDefault="006E0896" w:rsidP="00997ECD">
          <w:pPr>
            <w:pStyle w:val="AralkYok"/>
            <w:jc w:val="center"/>
            <w:rPr>
              <w:rFonts w:ascii="Cambria" w:hAnsi="Cambria"/>
              <w:b/>
              <w:color w:val="002060"/>
            </w:rPr>
          </w:pPr>
          <w:r w:rsidRPr="006E0896">
            <w:rPr>
              <w:rFonts w:ascii="Cambria" w:hAnsi="Cambria"/>
              <w:b/>
              <w:color w:val="002060"/>
            </w:rPr>
            <w:t>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128A65D8"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6770E5">
            <w:rPr>
              <w:rFonts w:ascii="Cambria" w:hAnsi="Cambria"/>
              <w:color w:val="002060"/>
              <w:sz w:val="16"/>
              <w:szCs w:val="16"/>
            </w:rPr>
            <w:t>R-38</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085D92FF" w:rsidR="00404B7B" w:rsidRPr="00125AAB" w:rsidRDefault="006770E5">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9303CB">
            <w:rPr>
              <w:rFonts w:ascii="Cambria" w:hAnsi="Cambria"/>
              <w:b/>
              <w:bCs/>
              <w:noProof/>
              <w:color w:val="002060"/>
              <w:sz w:val="16"/>
              <w:szCs w:val="16"/>
            </w:rPr>
            <w:t>3</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9303CB" w:rsidRPr="009303CB">
            <w:rPr>
              <w:rFonts w:ascii="Cambria" w:hAnsi="Cambria"/>
              <w:b/>
              <w:bCs/>
              <w:noProof/>
              <w:color w:val="002060"/>
              <w:sz w:val="16"/>
              <w:szCs w:val="16"/>
            </w:rPr>
            <w:t>4</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6F7"/>
    <w:multiLevelType w:val="hybridMultilevel"/>
    <w:tmpl w:val="6A6E67D4"/>
    <w:lvl w:ilvl="0" w:tplc="041F0019">
      <w:start w:val="1"/>
      <w:numFmt w:val="lowerLetter"/>
      <w:lvlText w:val="%1."/>
      <w:lvlJc w:val="left"/>
      <w:pPr>
        <w:ind w:left="773" w:hanging="360"/>
      </w:p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1" w15:restartNumberingAfterBreak="0">
    <w:nsid w:val="0BA8560A"/>
    <w:multiLevelType w:val="hybridMultilevel"/>
    <w:tmpl w:val="27A42D8A"/>
    <w:lvl w:ilvl="0" w:tplc="F7EE1A58">
      <w:start w:val="1"/>
      <w:numFmt w:val="lowerLetter"/>
      <w:lvlText w:val="%1."/>
      <w:lvlJc w:val="left"/>
      <w:pPr>
        <w:ind w:left="1070" w:hanging="360"/>
      </w:pPr>
      <w:rPr>
        <w:rFonts w:hint="default"/>
      </w:rPr>
    </w:lvl>
    <w:lvl w:ilvl="1" w:tplc="041F0019" w:tentative="1">
      <w:start w:val="1"/>
      <w:numFmt w:val="lowerLetter"/>
      <w:lvlText w:val="%2."/>
      <w:lvlJc w:val="left"/>
      <w:pPr>
        <w:ind w:left="2105" w:hanging="360"/>
      </w:pPr>
    </w:lvl>
    <w:lvl w:ilvl="2" w:tplc="041F001B" w:tentative="1">
      <w:start w:val="1"/>
      <w:numFmt w:val="lowerRoman"/>
      <w:lvlText w:val="%3."/>
      <w:lvlJc w:val="right"/>
      <w:pPr>
        <w:ind w:left="2825" w:hanging="180"/>
      </w:pPr>
    </w:lvl>
    <w:lvl w:ilvl="3" w:tplc="041F000F" w:tentative="1">
      <w:start w:val="1"/>
      <w:numFmt w:val="decimal"/>
      <w:lvlText w:val="%4."/>
      <w:lvlJc w:val="left"/>
      <w:pPr>
        <w:ind w:left="3545" w:hanging="360"/>
      </w:pPr>
    </w:lvl>
    <w:lvl w:ilvl="4" w:tplc="041F0019" w:tentative="1">
      <w:start w:val="1"/>
      <w:numFmt w:val="lowerLetter"/>
      <w:lvlText w:val="%5."/>
      <w:lvlJc w:val="left"/>
      <w:pPr>
        <w:ind w:left="4265" w:hanging="360"/>
      </w:pPr>
    </w:lvl>
    <w:lvl w:ilvl="5" w:tplc="041F001B" w:tentative="1">
      <w:start w:val="1"/>
      <w:numFmt w:val="lowerRoman"/>
      <w:lvlText w:val="%6."/>
      <w:lvlJc w:val="right"/>
      <w:pPr>
        <w:ind w:left="4985" w:hanging="180"/>
      </w:pPr>
    </w:lvl>
    <w:lvl w:ilvl="6" w:tplc="041F000F" w:tentative="1">
      <w:start w:val="1"/>
      <w:numFmt w:val="decimal"/>
      <w:lvlText w:val="%7."/>
      <w:lvlJc w:val="left"/>
      <w:pPr>
        <w:ind w:left="5705" w:hanging="360"/>
      </w:pPr>
    </w:lvl>
    <w:lvl w:ilvl="7" w:tplc="041F0019" w:tentative="1">
      <w:start w:val="1"/>
      <w:numFmt w:val="lowerLetter"/>
      <w:lvlText w:val="%8."/>
      <w:lvlJc w:val="left"/>
      <w:pPr>
        <w:ind w:left="6425" w:hanging="360"/>
      </w:pPr>
    </w:lvl>
    <w:lvl w:ilvl="8" w:tplc="041F001B" w:tentative="1">
      <w:start w:val="1"/>
      <w:numFmt w:val="lowerRoman"/>
      <w:lvlText w:val="%9."/>
      <w:lvlJc w:val="right"/>
      <w:pPr>
        <w:ind w:left="7145" w:hanging="180"/>
      </w:pPr>
    </w:lvl>
  </w:abstractNum>
  <w:abstractNum w:abstractNumId="2"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4E64C0"/>
    <w:multiLevelType w:val="hybridMultilevel"/>
    <w:tmpl w:val="CA86010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241E01"/>
    <w:multiLevelType w:val="hybridMultilevel"/>
    <w:tmpl w:val="8F2C26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9B29C6"/>
    <w:multiLevelType w:val="hybridMultilevel"/>
    <w:tmpl w:val="F0F224E0"/>
    <w:lvl w:ilvl="0" w:tplc="F7EE1A58">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15:restartNumberingAfterBreak="0">
    <w:nsid w:val="3BC64CA4"/>
    <w:multiLevelType w:val="hybridMultilevel"/>
    <w:tmpl w:val="E4C4EBBE"/>
    <w:lvl w:ilvl="0" w:tplc="041F0019">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15:restartNumberingAfterBreak="0">
    <w:nsid w:val="3CE26077"/>
    <w:multiLevelType w:val="hybridMultilevel"/>
    <w:tmpl w:val="5C30FB52"/>
    <w:lvl w:ilvl="0" w:tplc="041F0019">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D1321D"/>
    <w:multiLevelType w:val="hybridMultilevel"/>
    <w:tmpl w:val="7FC4E7EA"/>
    <w:lvl w:ilvl="0" w:tplc="041F0019">
      <w:start w:val="1"/>
      <w:numFmt w:val="lowerLetter"/>
      <w:lvlText w:val="%1."/>
      <w:lvlJc w:val="left"/>
      <w:pPr>
        <w:ind w:left="107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BB51E54"/>
    <w:multiLevelType w:val="hybridMultilevel"/>
    <w:tmpl w:val="58460BE6"/>
    <w:lvl w:ilvl="0" w:tplc="041F0019">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15:restartNumberingAfterBreak="0">
    <w:nsid w:val="526A72EB"/>
    <w:multiLevelType w:val="hybridMultilevel"/>
    <w:tmpl w:val="F8B285E6"/>
    <w:lvl w:ilvl="0" w:tplc="041F0019">
      <w:start w:val="1"/>
      <w:numFmt w:val="lowerLetter"/>
      <w:lvlText w:val="%1."/>
      <w:lvlJc w:val="left"/>
      <w:pPr>
        <w:ind w:left="812" w:hanging="360"/>
      </w:pPr>
    </w:lvl>
    <w:lvl w:ilvl="1" w:tplc="041F0019" w:tentative="1">
      <w:start w:val="1"/>
      <w:numFmt w:val="lowerLetter"/>
      <w:lvlText w:val="%2."/>
      <w:lvlJc w:val="left"/>
      <w:pPr>
        <w:ind w:left="1532" w:hanging="360"/>
      </w:pPr>
    </w:lvl>
    <w:lvl w:ilvl="2" w:tplc="041F001B" w:tentative="1">
      <w:start w:val="1"/>
      <w:numFmt w:val="lowerRoman"/>
      <w:lvlText w:val="%3."/>
      <w:lvlJc w:val="right"/>
      <w:pPr>
        <w:ind w:left="2252" w:hanging="180"/>
      </w:pPr>
    </w:lvl>
    <w:lvl w:ilvl="3" w:tplc="041F000F" w:tentative="1">
      <w:start w:val="1"/>
      <w:numFmt w:val="decimal"/>
      <w:lvlText w:val="%4."/>
      <w:lvlJc w:val="left"/>
      <w:pPr>
        <w:ind w:left="2972" w:hanging="360"/>
      </w:pPr>
    </w:lvl>
    <w:lvl w:ilvl="4" w:tplc="041F0019" w:tentative="1">
      <w:start w:val="1"/>
      <w:numFmt w:val="lowerLetter"/>
      <w:lvlText w:val="%5."/>
      <w:lvlJc w:val="left"/>
      <w:pPr>
        <w:ind w:left="3692" w:hanging="360"/>
      </w:pPr>
    </w:lvl>
    <w:lvl w:ilvl="5" w:tplc="041F001B" w:tentative="1">
      <w:start w:val="1"/>
      <w:numFmt w:val="lowerRoman"/>
      <w:lvlText w:val="%6."/>
      <w:lvlJc w:val="right"/>
      <w:pPr>
        <w:ind w:left="4412" w:hanging="180"/>
      </w:pPr>
    </w:lvl>
    <w:lvl w:ilvl="6" w:tplc="041F000F" w:tentative="1">
      <w:start w:val="1"/>
      <w:numFmt w:val="decimal"/>
      <w:lvlText w:val="%7."/>
      <w:lvlJc w:val="left"/>
      <w:pPr>
        <w:ind w:left="5132" w:hanging="360"/>
      </w:pPr>
    </w:lvl>
    <w:lvl w:ilvl="7" w:tplc="041F0019" w:tentative="1">
      <w:start w:val="1"/>
      <w:numFmt w:val="lowerLetter"/>
      <w:lvlText w:val="%8."/>
      <w:lvlJc w:val="left"/>
      <w:pPr>
        <w:ind w:left="5852" w:hanging="360"/>
      </w:pPr>
    </w:lvl>
    <w:lvl w:ilvl="8" w:tplc="041F001B" w:tentative="1">
      <w:start w:val="1"/>
      <w:numFmt w:val="lowerRoman"/>
      <w:lvlText w:val="%9."/>
      <w:lvlJc w:val="right"/>
      <w:pPr>
        <w:ind w:left="6572" w:hanging="180"/>
      </w:pPr>
    </w:lvl>
  </w:abstractNum>
  <w:abstractNum w:abstractNumId="12" w15:restartNumberingAfterBreak="0">
    <w:nsid w:val="53BF7ABD"/>
    <w:multiLevelType w:val="hybridMultilevel"/>
    <w:tmpl w:val="8188D398"/>
    <w:lvl w:ilvl="0" w:tplc="041F0019">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15:restartNumberingAfterBreak="0">
    <w:nsid w:val="58323082"/>
    <w:multiLevelType w:val="hybridMultilevel"/>
    <w:tmpl w:val="5A24A6DA"/>
    <w:lvl w:ilvl="0" w:tplc="041F0019">
      <w:start w:val="1"/>
      <w:numFmt w:val="lowerLetter"/>
      <w:lvlText w:val="%1."/>
      <w:lvlJc w:val="left"/>
      <w:pPr>
        <w:ind w:left="773" w:hanging="360"/>
      </w:p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14"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DE076A8"/>
    <w:multiLevelType w:val="hybridMultilevel"/>
    <w:tmpl w:val="A826558C"/>
    <w:lvl w:ilvl="0" w:tplc="041F0019">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7" w15:restartNumberingAfterBreak="0">
    <w:nsid w:val="7BB77A0E"/>
    <w:multiLevelType w:val="hybridMultilevel"/>
    <w:tmpl w:val="55F4C678"/>
    <w:lvl w:ilvl="0" w:tplc="041F0019">
      <w:start w:val="1"/>
      <w:numFmt w:val="lowerLetter"/>
      <w:lvlText w:val="%1."/>
      <w:lvlJc w:val="left"/>
      <w:pPr>
        <w:ind w:left="773" w:hanging="360"/>
      </w:p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18" w15:restartNumberingAfterBreak="0">
    <w:nsid w:val="7C0B043E"/>
    <w:multiLevelType w:val="hybridMultilevel"/>
    <w:tmpl w:val="EDD4A7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57760024">
    <w:abstractNumId w:val="15"/>
  </w:num>
  <w:num w:numId="2" w16cid:durableId="195385935">
    <w:abstractNumId w:val="8"/>
  </w:num>
  <w:num w:numId="3" w16cid:durableId="1455366014">
    <w:abstractNumId w:val="2"/>
  </w:num>
  <w:num w:numId="4" w16cid:durableId="650795662">
    <w:abstractNumId w:val="14"/>
  </w:num>
  <w:num w:numId="5" w16cid:durableId="449587186">
    <w:abstractNumId w:val="17"/>
  </w:num>
  <w:num w:numId="6" w16cid:durableId="443423075">
    <w:abstractNumId w:val="0"/>
  </w:num>
  <w:num w:numId="7" w16cid:durableId="661549159">
    <w:abstractNumId w:val="6"/>
  </w:num>
  <w:num w:numId="8" w16cid:durableId="1555504808">
    <w:abstractNumId w:val="4"/>
  </w:num>
  <w:num w:numId="9" w16cid:durableId="1888494003">
    <w:abstractNumId w:val="9"/>
  </w:num>
  <w:num w:numId="10" w16cid:durableId="2042317810">
    <w:abstractNumId w:val="11"/>
  </w:num>
  <w:num w:numId="11" w16cid:durableId="283123684">
    <w:abstractNumId w:val="16"/>
  </w:num>
  <w:num w:numId="12" w16cid:durableId="121387778">
    <w:abstractNumId w:val="3"/>
  </w:num>
  <w:num w:numId="13" w16cid:durableId="949554018">
    <w:abstractNumId w:val="7"/>
  </w:num>
  <w:num w:numId="14" w16cid:durableId="714624540">
    <w:abstractNumId w:val="18"/>
  </w:num>
  <w:num w:numId="15" w16cid:durableId="1713917636">
    <w:abstractNumId w:val="10"/>
  </w:num>
  <w:num w:numId="16" w16cid:durableId="1835026215">
    <w:abstractNumId w:val="13"/>
  </w:num>
  <w:num w:numId="17" w16cid:durableId="541670941">
    <w:abstractNumId w:val="5"/>
  </w:num>
  <w:num w:numId="18" w16cid:durableId="1151017765">
    <w:abstractNumId w:val="1"/>
  </w:num>
  <w:num w:numId="19" w16cid:durableId="17432183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640C6"/>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75C8"/>
    <w:rsid w:val="001842CA"/>
    <w:rsid w:val="00184ECC"/>
    <w:rsid w:val="0019114E"/>
    <w:rsid w:val="001C7043"/>
    <w:rsid w:val="001E7A7D"/>
    <w:rsid w:val="001F05E5"/>
    <w:rsid w:val="001F6791"/>
    <w:rsid w:val="0021052A"/>
    <w:rsid w:val="00222BBC"/>
    <w:rsid w:val="00223841"/>
    <w:rsid w:val="00236E1E"/>
    <w:rsid w:val="002403EF"/>
    <w:rsid w:val="00240ED2"/>
    <w:rsid w:val="0024569C"/>
    <w:rsid w:val="002647A5"/>
    <w:rsid w:val="002950C7"/>
    <w:rsid w:val="002A0745"/>
    <w:rsid w:val="003230A8"/>
    <w:rsid w:val="00323DBB"/>
    <w:rsid w:val="003247C0"/>
    <w:rsid w:val="003247FF"/>
    <w:rsid w:val="00335639"/>
    <w:rsid w:val="00355F1B"/>
    <w:rsid w:val="00357DB5"/>
    <w:rsid w:val="003651BA"/>
    <w:rsid w:val="003743D1"/>
    <w:rsid w:val="00383989"/>
    <w:rsid w:val="003877FE"/>
    <w:rsid w:val="00393BCE"/>
    <w:rsid w:val="003B5F4C"/>
    <w:rsid w:val="003E7EFD"/>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4F7F"/>
    <w:rsid w:val="00543C43"/>
    <w:rsid w:val="00545A1B"/>
    <w:rsid w:val="00551856"/>
    <w:rsid w:val="00551B24"/>
    <w:rsid w:val="00557F6D"/>
    <w:rsid w:val="00562A0A"/>
    <w:rsid w:val="00565ECD"/>
    <w:rsid w:val="005814A3"/>
    <w:rsid w:val="005B13B3"/>
    <w:rsid w:val="005B5AD0"/>
    <w:rsid w:val="005C713E"/>
    <w:rsid w:val="005E45C7"/>
    <w:rsid w:val="005F186A"/>
    <w:rsid w:val="00600B6C"/>
    <w:rsid w:val="0061636C"/>
    <w:rsid w:val="00633052"/>
    <w:rsid w:val="00635A92"/>
    <w:rsid w:val="006453E5"/>
    <w:rsid w:val="0064705C"/>
    <w:rsid w:val="00650B88"/>
    <w:rsid w:val="006544D4"/>
    <w:rsid w:val="0065534D"/>
    <w:rsid w:val="00655A16"/>
    <w:rsid w:val="006770E5"/>
    <w:rsid w:val="00692997"/>
    <w:rsid w:val="00693E1B"/>
    <w:rsid w:val="006A02B1"/>
    <w:rsid w:val="006C45BA"/>
    <w:rsid w:val="006C69C7"/>
    <w:rsid w:val="006D3E1D"/>
    <w:rsid w:val="006E0896"/>
    <w:rsid w:val="006E1035"/>
    <w:rsid w:val="00715C4E"/>
    <w:rsid w:val="007338BD"/>
    <w:rsid w:val="0073606C"/>
    <w:rsid w:val="00755E42"/>
    <w:rsid w:val="0075616C"/>
    <w:rsid w:val="007629A1"/>
    <w:rsid w:val="00771C04"/>
    <w:rsid w:val="007A441D"/>
    <w:rsid w:val="007A6926"/>
    <w:rsid w:val="007D4382"/>
    <w:rsid w:val="0080448E"/>
    <w:rsid w:val="00856D6A"/>
    <w:rsid w:val="00870E32"/>
    <w:rsid w:val="008717B5"/>
    <w:rsid w:val="008A7482"/>
    <w:rsid w:val="008B2C23"/>
    <w:rsid w:val="008B3B11"/>
    <w:rsid w:val="008B3C94"/>
    <w:rsid w:val="008C25BE"/>
    <w:rsid w:val="008D371C"/>
    <w:rsid w:val="008F3081"/>
    <w:rsid w:val="008F57F9"/>
    <w:rsid w:val="008F5EE6"/>
    <w:rsid w:val="0090016D"/>
    <w:rsid w:val="009227AB"/>
    <w:rsid w:val="00923287"/>
    <w:rsid w:val="009303CB"/>
    <w:rsid w:val="0095531C"/>
    <w:rsid w:val="00962CA5"/>
    <w:rsid w:val="00971BBD"/>
    <w:rsid w:val="0098224E"/>
    <w:rsid w:val="0099491F"/>
    <w:rsid w:val="00997ECD"/>
    <w:rsid w:val="009B0EF8"/>
    <w:rsid w:val="009F482D"/>
    <w:rsid w:val="00A125A4"/>
    <w:rsid w:val="00A2039D"/>
    <w:rsid w:val="00A21F00"/>
    <w:rsid w:val="00A32DA1"/>
    <w:rsid w:val="00A354CE"/>
    <w:rsid w:val="00A36E14"/>
    <w:rsid w:val="00AD3475"/>
    <w:rsid w:val="00B02129"/>
    <w:rsid w:val="00B06EC8"/>
    <w:rsid w:val="00B17704"/>
    <w:rsid w:val="00B300F2"/>
    <w:rsid w:val="00B37D1A"/>
    <w:rsid w:val="00B42D7B"/>
    <w:rsid w:val="00B609FE"/>
    <w:rsid w:val="00B81276"/>
    <w:rsid w:val="00B812D7"/>
    <w:rsid w:val="00B9114F"/>
    <w:rsid w:val="00B92233"/>
    <w:rsid w:val="00B94075"/>
    <w:rsid w:val="00BB5A1A"/>
    <w:rsid w:val="00BB6046"/>
    <w:rsid w:val="00BC7571"/>
    <w:rsid w:val="00BE1053"/>
    <w:rsid w:val="00BE662B"/>
    <w:rsid w:val="00C13630"/>
    <w:rsid w:val="00C305C2"/>
    <w:rsid w:val="00C5626C"/>
    <w:rsid w:val="00C704DF"/>
    <w:rsid w:val="00C952AE"/>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1416</Words>
  <Characters>8075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6</cp:revision>
  <dcterms:created xsi:type="dcterms:W3CDTF">2024-03-06T12:52:00Z</dcterms:created>
  <dcterms:modified xsi:type="dcterms:W3CDTF">2024-03-10T09:47:00Z</dcterms:modified>
</cp:coreProperties>
</file>